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7B8311F4"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807B7E">
        <w:rPr>
          <w:b/>
        </w:rPr>
        <w:t>1</w:t>
      </w:r>
      <w:r w:rsidR="009A6296">
        <w:rPr>
          <w:b/>
        </w:rPr>
        <w:t>3</w:t>
      </w:r>
    </w:p>
    <w:p w14:paraId="5E0A32FB" w14:textId="389F30D4" w:rsidR="00F81165" w:rsidRPr="002C3E59" w:rsidRDefault="009A6296"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28</w:t>
      </w:r>
      <w:r w:rsidR="002C3E59" w:rsidRPr="002C3E59">
        <w:rPr>
          <w:b/>
        </w:rPr>
        <w:t>.</w:t>
      </w:r>
      <w:r w:rsidR="00532655">
        <w:rPr>
          <w:b/>
        </w:rPr>
        <w:t>0</w:t>
      </w:r>
      <w:r w:rsidR="00110E6B">
        <w:rPr>
          <w:b/>
        </w:rPr>
        <w:t>2</w:t>
      </w:r>
      <w:r w:rsidR="00CD11E9" w:rsidRPr="002C3E59">
        <w:rPr>
          <w:b/>
        </w:rPr>
        <w:t>.202</w:t>
      </w:r>
      <w:r>
        <w:rPr>
          <w:b/>
        </w:rPr>
        <w:t>5</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60F2542F" w14:textId="77777777" w:rsidR="00DB7C48" w:rsidRDefault="00DB7C48" w:rsidP="00EE2F68">
      <w:pPr>
        <w:jc w:val="cente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4ACBCA4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АДМИНИСТРАЦИЯ БРЕЖНЕВСКОГО СЕЛЬСОВЕТА</w:t>
      </w:r>
    </w:p>
    <w:p w14:paraId="071D0BE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w:t>
      </w:r>
    </w:p>
    <w:p w14:paraId="005D3552" w14:textId="77777777" w:rsidR="009A6296" w:rsidRPr="009A6296" w:rsidRDefault="009A6296" w:rsidP="009A6296">
      <w:pPr>
        <w:pStyle w:val="ConsPlusNormal"/>
        <w:jc w:val="both"/>
        <w:rPr>
          <w:rFonts w:ascii="Times New Roman" w:hAnsi="Times New Roman" w:cs="Times New Roman"/>
          <w:bCs/>
        </w:rPr>
      </w:pPr>
    </w:p>
    <w:p w14:paraId="12D32CF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ПОСТАНОВЛЕНИЕ</w:t>
      </w:r>
    </w:p>
    <w:p w14:paraId="4A708640" w14:textId="77777777" w:rsidR="009A6296" w:rsidRPr="009A6296" w:rsidRDefault="009A6296" w:rsidP="009A6296">
      <w:pPr>
        <w:pStyle w:val="ConsPlusNormal"/>
        <w:jc w:val="both"/>
        <w:rPr>
          <w:rFonts w:ascii="Times New Roman" w:hAnsi="Times New Roman" w:cs="Times New Roman"/>
          <w:bCs/>
        </w:rPr>
      </w:pPr>
    </w:p>
    <w:p w14:paraId="59DB25E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11.02.2025 года                                                     № 14-П</w:t>
      </w:r>
    </w:p>
    <w:p w14:paraId="4749634F" w14:textId="77777777" w:rsidR="009A6296" w:rsidRPr="009A6296" w:rsidRDefault="009A6296" w:rsidP="009A6296">
      <w:pPr>
        <w:pStyle w:val="ConsPlusNormal"/>
        <w:jc w:val="both"/>
        <w:rPr>
          <w:rFonts w:ascii="Times New Roman" w:hAnsi="Times New Roman" w:cs="Times New Roman"/>
          <w:bCs/>
        </w:rPr>
      </w:pPr>
    </w:p>
    <w:p w14:paraId="6573B27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 внесении изменений в постановление</w:t>
      </w:r>
    </w:p>
    <w:p w14:paraId="2292D7E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№132-П от 04.07.2016 г. «Об утверждении Порядка</w:t>
      </w:r>
    </w:p>
    <w:p w14:paraId="76725E4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принятия решений о признании безнадежной</w:t>
      </w:r>
    </w:p>
    <w:p w14:paraId="1C970EE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 взысканию задолженности по платежам</w:t>
      </w:r>
    </w:p>
    <w:p w14:paraId="6A23706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бюджет  Брежневского сельсовета</w:t>
      </w:r>
    </w:p>
    <w:p w14:paraId="6C9B4FD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w:t>
      </w:r>
    </w:p>
    <w:p w14:paraId="1D52EF0E" w14:textId="77777777" w:rsidR="009A6296" w:rsidRPr="009A6296" w:rsidRDefault="009A6296" w:rsidP="009A6296">
      <w:pPr>
        <w:pStyle w:val="ConsPlusNormal"/>
        <w:jc w:val="both"/>
        <w:rPr>
          <w:rFonts w:ascii="Times New Roman" w:hAnsi="Times New Roman" w:cs="Times New Roman"/>
          <w:bCs/>
        </w:rPr>
      </w:pPr>
    </w:p>
    <w:p w14:paraId="11A9C0F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В соответствии с Протестом Прокуратуры Курского района Курской области от 28.01.2025 г. № 02-01-2025, Бюджетным кодексом  Российской Федерации, Федеральным законом от 13.07.2024 г. № 177-ФЗ «О внесении изменений в Бюджетный кодекс Российской Федерации и отдельные законодательные акты Российской Федерации» постановлением Правительства Российской Федера-ции, Администрация  Брежневского сельсовета Курского района Курской обла-сти </w:t>
      </w:r>
    </w:p>
    <w:p w14:paraId="385D2F4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ПОСТАНОВЛЯЕТ:</w:t>
      </w:r>
      <w:r w:rsidRPr="009A6296">
        <w:rPr>
          <w:rFonts w:ascii="Times New Roman" w:hAnsi="Times New Roman" w:cs="Times New Roman"/>
          <w:bCs/>
        </w:rPr>
        <w:tab/>
      </w:r>
    </w:p>
    <w:p w14:paraId="69ECA02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 Внести  в постановление №132-П от 04 июля 2016 года « Об утвержде-нии Порядка принятия решений о признании безнадежной к взысканию задол-женности по платежам в бюджет Брежневского сельсовета Курского района Курской области"  следующие изменения:</w:t>
      </w:r>
    </w:p>
    <w:p w14:paraId="35C993D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Подпункт "2.3" пункта 2 изложить в следующей редакции:</w:t>
      </w:r>
    </w:p>
    <w:p w14:paraId="1139B9D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«2.3. Решение о признании безнадежной к взысканию задолженности по плате-жам в бюджет Брежневского сельсовета Курского района Курской области  оформляется актом, содержащим следующую информацию (для каждого слу-чая, указанного в 2.2. порядка принятия решения):</w:t>
      </w:r>
    </w:p>
    <w:p w14:paraId="6E9AFD9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14:paraId="4AFF623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1Бюджетного кодекса Российской Федерации;</w:t>
      </w:r>
    </w:p>
    <w:p w14:paraId="4266F7FF" w14:textId="77777777" w:rsidR="009A6296" w:rsidRPr="009A6296" w:rsidRDefault="009A6296" w:rsidP="009A6296">
      <w:pPr>
        <w:pStyle w:val="ConsPlusNormal"/>
        <w:jc w:val="both"/>
        <w:rPr>
          <w:rFonts w:ascii="Times New Roman" w:hAnsi="Times New Roman" w:cs="Times New Roman"/>
          <w:bCs/>
        </w:rPr>
      </w:pPr>
    </w:p>
    <w:p w14:paraId="0344D7B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14:paraId="031363E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свидетельствующий о смерти физического лица - плательщика пла-тежей в бюджет или подтверждающий факт объявления его умершим;</w:t>
      </w:r>
    </w:p>
    <w:p w14:paraId="19ECCDD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2CA1AD0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судебный акт о завершении конкурсного производства или завершении реали-зации имущества гражданина - плательщика платежей в бюджет;</w:t>
      </w:r>
    </w:p>
    <w:p w14:paraId="5177EEC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010F4A7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42A9783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7A76023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1C40DA2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EFE6EC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постановление о прекращении исполнения постановления о назначении адми-нистративного наказания;</w:t>
      </w:r>
    </w:p>
    <w:p w14:paraId="01EC82E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69661A1A" w14:textId="77777777" w:rsidR="009A6296" w:rsidRPr="009A6296" w:rsidRDefault="009A6296" w:rsidP="009A6296">
      <w:pPr>
        <w:pStyle w:val="ConsPlusNormal"/>
        <w:jc w:val="both"/>
        <w:rPr>
          <w:rFonts w:ascii="Times New Roman" w:hAnsi="Times New Roman" w:cs="Times New Roman"/>
          <w:bCs/>
        </w:rPr>
      </w:pPr>
    </w:p>
    <w:p w14:paraId="0D0436E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Контроль за исполнением настоящего постановления оставляю за собой.</w:t>
      </w:r>
    </w:p>
    <w:p w14:paraId="75BB3C7E" w14:textId="77777777" w:rsidR="009A6296" w:rsidRPr="009A6296" w:rsidRDefault="009A6296" w:rsidP="009A6296">
      <w:pPr>
        <w:pStyle w:val="ConsPlusNormal"/>
        <w:jc w:val="both"/>
        <w:rPr>
          <w:rFonts w:ascii="Times New Roman" w:hAnsi="Times New Roman" w:cs="Times New Roman"/>
          <w:bCs/>
        </w:rPr>
      </w:pPr>
    </w:p>
    <w:p w14:paraId="2B0CA24A" w14:textId="77777777" w:rsidR="009A6296" w:rsidRPr="009A6296" w:rsidRDefault="009A6296" w:rsidP="009A6296">
      <w:pPr>
        <w:pStyle w:val="ConsPlusNormal"/>
        <w:jc w:val="both"/>
        <w:rPr>
          <w:rFonts w:ascii="Times New Roman" w:hAnsi="Times New Roman" w:cs="Times New Roman"/>
          <w:bCs/>
        </w:rPr>
      </w:pPr>
    </w:p>
    <w:p w14:paraId="1EBAB5B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 Настоящее постановление вступает в силу с момента его подписания и подлежит официальному опубликованию на официальном сайте Администра-ции Брежневского сельсовета Курского района Курской области в сети «Интер-нет».</w:t>
      </w:r>
    </w:p>
    <w:p w14:paraId="7BDB1116" w14:textId="77777777" w:rsidR="009A6296" w:rsidRPr="009A6296" w:rsidRDefault="009A6296" w:rsidP="009A6296">
      <w:pPr>
        <w:pStyle w:val="ConsPlusNormal"/>
        <w:jc w:val="both"/>
        <w:rPr>
          <w:rFonts w:ascii="Times New Roman" w:hAnsi="Times New Roman" w:cs="Times New Roman"/>
          <w:bCs/>
        </w:rPr>
      </w:pPr>
    </w:p>
    <w:p w14:paraId="1E2B7BBF" w14:textId="77777777" w:rsidR="009A6296" w:rsidRPr="009A6296" w:rsidRDefault="009A6296" w:rsidP="009A6296">
      <w:pPr>
        <w:pStyle w:val="ConsPlusNormal"/>
        <w:jc w:val="both"/>
        <w:rPr>
          <w:rFonts w:ascii="Times New Roman" w:hAnsi="Times New Roman" w:cs="Times New Roman"/>
          <w:bCs/>
        </w:rPr>
      </w:pPr>
    </w:p>
    <w:p w14:paraId="0537008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Глава Брежневского сельсовета</w:t>
      </w:r>
    </w:p>
    <w:p w14:paraId="2A1B8F4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lastRenderedPageBreak/>
        <w:t>Курского района Курской области                            В.Д. Печурин</w:t>
      </w:r>
    </w:p>
    <w:p w14:paraId="7E54BA5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137E494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УТВЕРЖДЕН</w:t>
      </w:r>
    </w:p>
    <w:p w14:paraId="6ECD9AA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постановлением Администрации</w:t>
      </w:r>
    </w:p>
    <w:p w14:paraId="60B2060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Брежневского сельсовета    </w:t>
      </w:r>
    </w:p>
    <w:p w14:paraId="289E17F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Курского района Курской области                                                                                                                                                                                                                   </w:t>
      </w:r>
    </w:p>
    <w:p w14:paraId="540ABF1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от «04» июля  2016 г. №132-П  (в редакции от 11.02.2025г.)</w:t>
      </w:r>
    </w:p>
    <w:p w14:paraId="3B50C292" w14:textId="77777777" w:rsidR="009A6296" w:rsidRPr="009A6296" w:rsidRDefault="009A6296" w:rsidP="009A6296">
      <w:pPr>
        <w:pStyle w:val="ConsPlusNormal"/>
        <w:jc w:val="both"/>
        <w:rPr>
          <w:rFonts w:ascii="Times New Roman" w:hAnsi="Times New Roman" w:cs="Times New Roman"/>
          <w:bCs/>
        </w:rPr>
      </w:pPr>
    </w:p>
    <w:p w14:paraId="24453B40" w14:textId="77777777" w:rsidR="009A6296" w:rsidRPr="009A6296" w:rsidRDefault="009A6296" w:rsidP="009A6296">
      <w:pPr>
        <w:pStyle w:val="ConsPlusNormal"/>
        <w:jc w:val="both"/>
        <w:rPr>
          <w:rFonts w:ascii="Times New Roman" w:hAnsi="Times New Roman" w:cs="Times New Roman"/>
          <w:bCs/>
        </w:rPr>
      </w:pPr>
    </w:p>
    <w:p w14:paraId="0EFEC26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ПОРЯДОК</w:t>
      </w:r>
    </w:p>
    <w:p w14:paraId="5E75573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принятия решений о признании безнадежной к взысканию задолженности по платежам в бюджет Брежневского сельсовета Курского района Курской области</w:t>
      </w:r>
    </w:p>
    <w:p w14:paraId="56A0AD3B" w14:textId="77777777" w:rsidR="009A6296" w:rsidRPr="009A6296" w:rsidRDefault="009A6296" w:rsidP="009A6296">
      <w:pPr>
        <w:pStyle w:val="ConsPlusNormal"/>
        <w:jc w:val="both"/>
        <w:rPr>
          <w:rFonts w:ascii="Times New Roman" w:hAnsi="Times New Roman" w:cs="Times New Roman"/>
          <w:bCs/>
        </w:rPr>
      </w:pPr>
    </w:p>
    <w:p w14:paraId="6D2283C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 Общие положения</w:t>
      </w:r>
    </w:p>
    <w:p w14:paraId="60255C5A" w14:textId="77777777" w:rsidR="009A6296" w:rsidRPr="009A6296" w:rsidRDefault="009A6296" w:rsidP="009A6296">
      <w:pPr>
        <w:pStyle w:val="ConsPlusNormal"/>
        <w:jc w:val="both"/>
        <w:rPr>
          <w:rFonts w:ascii="Times New Roman" w:hAnsi="Times New Roman" w:cs="Times New Roman"/>
          <w:bCs/>
        </w:rPr>
      </w:pPr>
    </w:p>
    <w:p w14:paraId="1454CF6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1.1. Настоящий Порядок принятия решений о признании безнадежной к взысканию задолженности по платежам в бюджет Брежневского сельсовета Кур-ского района Курской области (далее - Порядок) разработан в соответствии со статьей 47.2 </w:t>
      </w:r>
      <w:r w:rsidRPr="009A6296">
        <w:rPr>
          <w:rFonts w:ascii="Times New Roman" w:hAnsi="Times New Roman" w:cs="Times New Roman"/>
          <w:bCs/>
        </w:rPr>
        <w:tab/>
        <w:t>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06 мая 2016 года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му-ниципального образования  «Брежневский  сельсовет»  Курского района Курской области Курской области.</w:t>
      </w:r>
    </w:p>
    <w:p w14:paraId="14A63D3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1.2. Настоящий Порядок принятия решения не распространяется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 </w:t>
      </w:r>
    </w:p>
    <w:p w14:paraId="488694A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1.3. В целях настоящего Порядка под задолженностью по платежам в бюджет Брежневского сельсовета Курского района Курской области понимается начис-ленная, но не уплаченная в срок недоимка по неналоговым доходам, подлежащим зачислению в бюджет Брежневского сельсовета Курского района Курской обла-сти.</w:t>
      </w:r>
    </w:p>
    <w:p w14:paraId="6E00F32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1.4 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w:t>
      </w:r>
    </w:p>
    <w:p w14:paraId="357CF30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1.5 Инициатором признания безнадежной к взысканию задолженности в бюджет Брежневского сельсовета Курского района Курской области выступает главный администратор доходов бюджета Брежневского сельсовета Курского района Курской области (далее – главный администратор доходов).</w:t>
      </w:r>
    </w:p>
    <w:p w14:paraId="15839DD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1.6 Главный администратор доходов выявляет наличие задолженности, осуществляет сбор, оформление необходимых документов и выносит вопрос о признании безнадежной к взысканию задолженности по платежам в бюджет Брежневского сельсовета Курского района Курской области на рассмотрение спе-циально созданной комиссии по принятию решения о признании безнадежной к взысканию задолженности по платежам в бюджет Брежневского сельсовета Кур-ского района Курской области (далее - Комиссия). Порядок формирования и дея-тельности Комиссии устанавливается порядком принятия решений.</w:t>
      </w:r>
    </w:p>
    <w:p w14:paraId="754A520F" w14:textId="77777777" w:rsidR="009A6296" w:rsidRPr="009A6296" w:rsidRDefault="009A6296" w:rsidP="009A6296">
      <w:pPr>
        <w:pStyle w:val="ConsPlusNormal"/>
        <w:jc w:val="both"/>
        <w:rPr>
          <w:rFonts w:ascii="Times New Roman" w:hAnsi="Times New Roman" w:cs="Times New Roman"/>
          <w:bCs/>
        </w:rPr>
      </w:pPr>
    </w:p>
    <w:p w14:paraId="3F3B024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Общие требования к порядку принятия решения</w:t>
      </w:r>
    </w:p>
    <w:p w14:paraId="55D46A16" w14:textId="77777777" w:rsidR="009A6296" w:rsidRPr="009A6296" w:rsidRDefault="009A6296" w:rsidP="009A6296">
      <w:pPr>
        <w:pStyle w:val="ConsPlusNormal"/>
        <w:jc w:val="both"/>
        <w:rPr>
          <w:rFonts w:ascii="Times New Roman" w:hAnsi="Times New Roman" w:cs="Times New Roman"/>
          <w:bCs/>
        </w:rPr>
      </w:pPr>
    </w:p>
    <w:p w14:paraId="50F6C29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2.1. Порядок принятия решения должен содержать: основания для принятия Администрацией Брежневского сельсовета Курского района Курской области ре-шения о признании безнадежной к взысканию задолженности по платежам в бюджет Брежневского сельсовета Курского района Курской области, перечень до-кументов, необходимых для принятия такого решения, процедуру и сроки его принятия.</w:t>
      </w:r>
    </w:p>
    <w:p w14:paraId="259399E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2.2  Основания для принятия решения ,о  признании безнадежной к взысканию задолженности по платежам в бюджет Брежневского сельсовета Курского района Курской области, являются законодательно установленные случаи, в том числе:</w:t>
      </w:r>
    </w:p>
    <w:p w14:paraId="2A833F1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Основания для принятия решения, о признании безнадежной к взысканию за-долженности по платежам в бюджет Брежневского сельсовета Курского района Курской области, являются законодательно установленные случаи , в том числе:</w:t>
      </w:r>
    </w:p>
    <w:p w14:paraId="0817C32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12A65D5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завершения процедуры банкротства гражданина, индивидуального предпри-нимателя в соответствии с Федеральным законом от 26 октября 2002 года N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13570EC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0DDF7331" w14:textId="77777777" w:rsidR="009A6296" w:rsidRPr="009A6296" w:rsidRDefault="009A6296" w:rsidP="009A6296">
      <w:pPr>
        <w:pStyle w:val="ConsPlusNormal"/>
        <w:jc w:val="both"/>
        <w:rPr>
          <w:rFonts w:ascii="Times New Roman" w:hAnsi="Times New Roman" w:cs="Times New Roman"/>
          <w:bCs/>
        </w:rPr>
      </w:pPr>
    </w:p>
    <w:p w14:paraId="5052D26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45F7F3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2E9FE56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7306F6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282E3A6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2.3. Решение о признании безнадежной к взысканию задолженности по платежам в бюджет Брежневского сельсовета Курского района Курской области  оформля-ется актом, содержащим следующую информацию (для каждого случая, указанно-го в 2.2. порядка принятия решения):</w:t>
      </w:r>
    </w:p>
    <w:p w14:paraId="10834A8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14:paraId="17CFC17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 1Бюджетного кодекса Российской Федерации;</w:t>
      </w:r>
    </w:p>
    <w:p w14:paraId="183EB014" w14:textId="77777777" w:rsidR="009A6296" w:rsidRPr="009A6296" w:rsidRDefault="009A6296" w:rsidP="009A6296">
      <w:pPr>
        <w:pStyle w:val="ConsPlusNormal"/>
        <w:jc w:val="both"/>
        <w:rPr>
          <w:rFonts w:ascii="Times New Roman" w:hAnsi="Times New Roman" w:cs="Times New Roman"/>
          <w:bCs/>
        </w:rPr>
      </w:pPr>
    </w:p>
    <w:p w14:paraId="37F5B6A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14:paraId="686DC24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свидетельствующий о смерти физического лица - плательщика плате-жей в бюджет или подтверждающий факт объявления его умершим;</w:t>
      </w:r>
    </w:p>
    <w:p w14:paraId="55C3A0F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4D032F3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судебный акт о завершении конкурсного производства или завершении реализа-ции имущества гражданина - плательщика платежей в бюджет;</w:t>
      </w:r>
    </w:p>
    <w:p w14:paraId="0E3865F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24ACAC0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0F4FF5E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0998D68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476B342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6BC11E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постановление о прекращении исполнения постановления о назначении адми-нистративного наказания;</w:t>
      </w:r>
    </w:p>
    <w:p w14:paraId="2807E06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5138914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2.4. Решение о признании безнадежной к взысканию задолженности по пла-тежам в бюджет Брежневского сельсовета Курского района Курской области, при-нимается на основании решения специально созданной комиссии по принятию решения о признании безнадежной к взысканию задолженности по платежам в бюджет Брежневского сельсовета Курского района Курской области (далее - Ко-миссия). Порядок формирования и деятельности Комиссии устанавливается по-рядком принятия решения.</w:t>
      </w:r>
    </w:p>
    <w:p w14:paraId="022A440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lastRenderedPageBreak/>
        <w:t>2.4.1. Состав Комиссии указан в приложении № 3 к порядку принятия реше-ния.</w:t>
      </w:r>
    </w:p>
    <w:p w14:paraId="2A80CEA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Председатель Комиссии:</w:t>
      </w:r>
    </w:p>
    <w:p w14:paraId="2A85D90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организует деятельность Комиссии;</w:t>
      </w:r>
    </w:p>
    <w:p w14:paraId="6BE2EC8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распределяет обязанности между членами Комиссии;</w:t>
      </w:r>
    </w:p>
    <w:p w14:paraId="7B97F55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-подписывает протокол заседания Комиссии.</w:t>
      </w:r>
    </w:p>
    <w:p w14:paraId="0FABFAC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осуществляет иные полномочия, необходимые для осуществления деятельно-сти Комиссии.</w:t>
      </w:r>
    </w:p>
    <w:p w14:paraId="53C0549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Секретарь Комиссии:</w:t>
      </w:r>
    </w:p>
    <w:p w14:paraId="147B37A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осуществляет подготовку материалов к заседаниям Комиссии;</w:t>
      </w:r>
    </w:p>
    <w:p w14:paraId="5613882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оформляет протокол заседания Комиссии;</w:t>
      </w:r>
    </w:p>
    <w:p w14:paraId="465AB1E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-подписывает протокол заседания Комиссии.</w:t>
      </w:r>
    </w:p>
    <w:p w14:paraId="2068E40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осуществляет иные функции, необходимые для осуществления деятельности Комиссии.</w:t>
      </w:r>
    </w:p>
    <w:p w14:paraId="7300E84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Члены комиссии:</w:t>
      </w:r>
    </w:p>
    <w:p w14:paraId="04DD240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знакомятся с материалами по вопросам, рассматриваемым Комиссией;</w:t>
      </w:r>
    </w:p>
    <w:p w14:paraId="32BACCD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участвуют в заседании Комиссии;</w:t>
      </w:r>
    </w:p>
    <w:p w14:paraId="43525BA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выполняют поручения председателя Комиссии либо лица, исполняющего его обязанности;</w:t>
      </w:r>
    </w:p>
    <w:p w14:paraId="499405C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подписывают протокол заседания Комиссии.</w:t>
      </w:r>
    </w:p>
    <w:p w14:paraId="4EAEFF9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2.4.2. Порядок формирования и деятельности Комиссии.</w:t>
      </w:r>
    </w:p>
    <w:p w14:paraId="2A8FD1D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Дата, время, место проведения и периодичность заседаний Комиссии устанавливаются ее председателем.</w:t>
      </w:r>
    </w:p>
    <w:p w14:paraId="6A730A3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w:t>
      </w:r>
    </w:p>
    <w:p w14:paraId="5A5BAE4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Председатель Комиссии руководит деятельностью Комиссии, председа-тельствует на заседаниях, утверждает повестку очередного заседания, организует работу Комиссии.</w:t>
      </w:r>
    </w:p>
    <w:p w14:paraId="0A39D2E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Заседание Комиссии является правомочным при участии в нем не менее двух третей от общего числа ее членов.</w:t>
      </w:r>
    </w:p>
    <w:p w14:paraId="675BC99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Комиссия принимает решение по рассматриваемому вопросу путем откры-того голосования.</w:t>
      </w:r>
    </w:p>
    <w:p w14:paraId="4751AD7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14:paraId="2378F25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Решение Комиссии должно быть оформлено протоколом, подписанным председателем, членами и секретарем Комиссии.</w:t>
      </w:r>
    </w:p>
    <w:p w14:paraId="71F4F4D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Секретарь Комиссии ведет и оформляет протокол в течение 5 рабочих дней после проведения заседания (Приложение № 4).</w:t>
      </w:r>
    </w:p>
    <w:p w14:paraId="5D6135F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Член Комиссии, не согласный с принятым решением, имеет право в пись-менном виде изложить свое особое мнение.</w:t>
      </w:r>
    </w:p>
    <w:p w14:paraId="7560338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2.4.3. По результатам рассмотрения вопроса о признании задолженности по платежам в бюджет Брежневского сельсовета Курского района Курской области безнадежной к взысканию Комиссия принимает одно из следующих решений:</w:t>
      </w:r>
    </w:p>
    <w:p w14:paraId="06A6748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 признать задолженность по платежам в бюджет Брежневского сельсовета Курского района Курской области безнадежной к взысканию;</w:t>
      </w:r>
    </w:p>
    <w:p w14:paraId="3AD0290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 отказать в признании задолженности по платежам в бюджет Брежневского сельсовета Брежневского сельсовета Курского района Курской области безна-дежной к взысканию. Данное решение не препятствует повторному рассмотрению вопроса о возможности признания задолженности по платежам в бюджет Бреж-невского сельсовета Курского района Курской области безнадежной к взысканию.</w:t>
      </w:r>
    </w:p>
    <w:p w14:paraId="5EC35CF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2.5. Решение о признании безнадежной к взысканию задолженности по пла-тежам в бюджет Брежневского сельсовета Курского района Курской области оформляется по форме, утвержденной порядком принятия решения, и подписы-вается Главой Брежневского сельсовета Курского района Курской области (При-ложение № 5).</w:t>
      </w:r>
    </w:p>
    <w:p w14:paraId="07D264F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2.6. Решение о признании безнадежной к взысканию задолженности по пла-тежам в бюджет Брежневского сельсовета Курского района Курской области должно содержать следующую информацию:</w:t>
      </w:r>
    </w:p>
    <w:p w14:paraId="2D79486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полное наименование организации (Ф.И.О. физического лица);</w:t>
      </w:r>
    </w:p>
    <w:p w14:paraId="20DA7E7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идентификационный номер налогоплательщика, основной государствен-ный идентификационный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793365A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сведения о платеже, по которому возникла задолженность;</w:t>
      </w:r>
    </w:p>
    <w:p w14:paraId="43D005F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код бюджетной классификации, по которому учитывается задолженность по платежам в бюджете бюджетной системы Российской Федерации, его наимено-вание;</w:t>
      </w:r>
    </w:p>
    <w:p w14:paraId="1E80F10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сумму задолженности по платежам в бюджет Брежневского сельсовета Курского района Курской области, признанную безнадежной к взысканию,</w:t>
      </w:r>
    </w:p>
    <w:p w14:paraId="53AA6FE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дату принятия решения о признании безнадежной к взысканию задолжен-ности по платежам в бюджет Брежневского сельсовета Курского района Курской области.</w:t>
      </w:r>
    </w:p>
    <w:p w14:paraId="4C93E82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613D137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t xml:space="preserve">                                                                       Приложение №1</w:t>
      </w:r>
    </w:p>
    <w:p w14:paraId="7F201E5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к Порядку принятия решений</w:t>
      </w:r>
    </w:p>
    <w:p w14:paraId="0E3890E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о признании безнадежной к</w:t>
      </w:r>
    </w:p>
    <w:p w14:paraId="2B1AADB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взысканию задолженности по</w:t>
      </w:r>
    </w:p>
    <w:p w14:paraId="398795E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платежам в бюджет Брежнев-ского     </w:t>
      </w:r>
    </w:p>
    <w:p w14:paraId="218FB1B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 сельсовета Курского района Курской </w:t>
      </w:r>
    </w:p>
    <w:p w14:paraId="20A2772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области</w:t>
      </w:r>
    </w:p>
    <w:p w14:paraId="13C2D92F" w14:textId="77777777" w:rsidR="009A6296" w:rsidRPr="009A6296" w:rsidRDefault="009A6296" w:rsidP="009A6296">
      <w:pPr>
        <w:pStyle w:val="ConsPlusNormal"/>
        <w:jc w:val="both"/>
        <w:rPr>
          <w:rFonts w:ascii="Times New Roman" w:hAnsi="Times New Roman" w:cs="Times New Roman"/>
          <w:bCs/>
        </w:rPr>
      </w:pPr>
    </w:p>
    <w:p w14:paraId="35129FC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ВЫПИСКА</w:t>
      </w:r>
    </w:p>
    <w:p w14:paraId="2687E4D1" w14:textId="77777777" w:rsidR="009A6296" w:rsidRPr="009A6296" w:rsidRDefault="009A6296" w:rsidP="009A6296">
      <w:pPr>
        <w:pStyle w:val="ConsPlusNormal"/>
        <w:jc w:val="both"/>
        <w:rPr>
          <w:rFonts w:ascii="Times New Roman" w:hAnsi="Times New Roman" w:cs="Times New Roman"/>
          <w:bCs/>
        </w:rPr>
      </w:pPr>
    </w:p>
    <w:p w14:paraId="4661EBC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из отчетности_____________________________________________________</w:t>
      </w:r>
    </w:p>
    <w:p w14:paraId="359E566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(главный администратор доходов)</w:t>
      </w:r>
    </w:p>
    <w:p w14:paraId="1665A0F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об учитываемых суммах задолженности по уплате платежей в бюджет Брежнев-ского сельсовета Курского района Курской области</w:t>
      </w:r>
    </w:p>
    <w:p w14:paraId="53DCB44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__________________________________________________________________</w:t>
      </w:r>
    </w:p>
    <w:p w14:paraId="54FD5A3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(наименование организации, ИНН/КПП, ФИО физического лица, ИНН при нали-чии)</w:t>
      </w:r>
    </w:p>
    <w:p w14:paraId="1679E57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 состоянию на ____________________ года</w:t>
      </w:r>
    </w:p>
    <w:p w14:paraId="5D63D925" w14:textId="77777777" w:rsidR="009A6296" w:rsidRPr="009A6296" w:rsidRDefault="009A6296" w:rsidP="009A6296">
      <w:pPr>
        <w:pStyle w:val="ConsPlusNormal"/>
        <w:jc w:val="both"/>
        <w:rPr>
          <w:rFonts w:ascii="Times New Roman" w:hAnsi="Times New Roman" w:cs="Times New Roman"/>
          <w:bCs/>
        </w:rPr>
      </w:pPr>
    </w:p>
    <w:p w14:paraId="5A8E4A0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п/п</w:t>
      </w:r>
      <w:r w:rsidRPr="009A6296">
        <w:rPr>
          <w:rFonts w:ascii="Times New Roman" w:hAnsi="Times New Roman" w:cs="Times New Roman"/>
          <w:bCs/>
        </w:rPr>
        <w:tab/>
        <w:t>Вид дохода</w:t>
      </w:r>
      <w:r w:rsidRPr="009A6296">
        <w:rPr>
          <w:rFonts w:ascii="Times New Roman" w:hAnsi="Times New Roman" w:cs="Times New Roman"/>
          <w:bCs/>
        </w:rPr>
        <w:tab/>
        <w:t>Срок возник-новения за-долженности</w:t>
      </w:r>
      <w:r w:rsidRPr="009A6296">
        <w:rPr>
          <w:rFonts w:ascii="Times New Roman" w:hAnsi="Times New Roman" w:cs="Times New Roman"/>
          <w:bCs/>
        </w:rPr>
        <w:tab/>
        <w:t>Всего задол-женность</w:t>
      </w:r>
      <w:r w:rsidRPr="009A6296">
        <w:rPr>
          <w:rFonts w:ascii="Times New Roman" w:hAnsi="Times New Roman" w:cs="Times New Roman"/>
          <w:bCs/>
        </w:rPr>
        <w:tab/>
        <w:t>В том числе:</w:t>
      </w:r>
    </w:p>
    <w:p w14:paraId="1FBA52A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Вид дохода</w:t>
      </w:r>
      <w:r w:rsidRPr="009A6296">
        <w:rPr>
          <w:rFonts w:ascii="Times New Roman" w:hAnsi="Times New Roman" w:cs="Times New Roman"/>
          <w:bCs/>
        </w:rPr>
        <w:tab/>
        <w:t>пени</w:t>
      </w:r>
      <w:r w:rsidRPr="009A6296">
        <w:rPr>
          <w:rFonts w:ascii="Times New Roman" w:hAnsi="Times New Roman" w:cs="Times New Roman"/>
          <w:bCs/>
        </w:rPr>
        <w:tab/>
        <w:t>штрафы</w:t>
      </w:r>
    </w:p>
    <w:p w14:paraId="4A02547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p>
    <w:p w14:paraId="566E699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p>
    <w:p w14:paraId="64D586F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Итого:</w:t>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p>
    <w:p w14:paraId="6EA7AC03" w14:textId="77777777" w:rsidR="009A6296" w:rsidRPr="009A6296" w:rsidRDefault="009A6296" w:rsidP="009A6296">
      <w:pPr>
        <w:pStyle w:val="ConsPlusNormal"/>
        <w:jc w:val="both"/>
        <w:rPr>
          <w:rFonts w:ascii="Times New Roman" w:hAnsi="Times New Roman" w:cs="Times New Roman"/>
          <w:bCs/>
        </w:rPr>
      </w:pPr>
    </w:p>
    <w:p w14:paraId="317ED9B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Руководитель _________________    ________________________</w:t>
      </w:r>
    </w:p>
    <w:p w14:paraId="6A73073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(подпись)</w:t>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(ФИО)</w:t>
      </w:r>
    </w:p>
    <w:p w14:paraId="59E98D1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МП</w:t>
      </w:r>
    </w:p>
    <w:p w14:paraId="6FD7AF8E" w14:textId="77777777" w:rsidR="009A6296" w:rsidRPr="009A6296" w:rsidRDefault="009A6296" w:rsidP="009A6296">
      <w:pPr>
        <w:pStyle w:val="ConsPlusNormal"/>
        <w:jc w:val="both"/>
        <w:rPr>
          <w:rFonts w:ascii="Times New Roman" w:hAnsi="Times New Roman" w:cs="Times New Roman"/>
          <w:bCs/>
        </w:rPr>
      </w:pPr>
    </w:p>
    <w:p w14:paraId="4076DDD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2B2A23C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Приложение №2</w:t>
      </w:r>
    </w:p>
    <w:p w14:paraId="0AAA6CF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к Порядку принятия решений</w:t>
      </w:r>
    </w:p>
    <w:p w14:paraId="472429D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о признании безнадежной к</w:t>
      </w:r>
    </w:p>
    <w:p w14:paraId="5166B1B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взысканию задолженности по</w:t>
      </w:r>
    </w:p>
    <w:p w14:paraId="6BBD912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платежам в бюджет Брежнев-ского     </w:t>
      </w:r>
    </w:p>
    <w:p w14:paraId="62774C4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 сельсовета Курского района Курской </w:t>
      </w:r>
    </w:p>
    <w:p w14:paraId="15B727F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области</w:t>
      </w:r>
    </w:p>
    <w:p w14:paraId="2E855AEB" w14:textId="77777777" w:rsidR="009A6296" w:rsidRPr="009A6296" w:rsidRDefault="009A6296" w:rsidP="009A6296">
      <w:pPr>
        <w:pStyle w:val="ConsPlusNormal"/>
        <w:jc w:val="both"/>
        <w:rPr>
          <w:rFonts w:ascii="Times New Roman" w:hAnsi="Times New Roman" w:cs="Times New Roman"/>
          <w:bCs/>
        </w:rPr>
      </w:pPr>
    </w:p>
    <w:p w14:paraId="4CFDAC9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Справка Брежневского сельсовета Курского района Курской </w:t>
      </w:r>
    </w:p>
    <w:p w14:paraId="3AD2A75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(главный администратор доходов)</w:t>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p>
    <w:p w14:paraId="3E6AC54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области о сумме задолженности по платежам в бюджет Брежневского сель-совета Курского района Курской области, подлежащей взысканию</w:t>
      </w:r>
    </w:p>
    <w:p w14:paraId="211F9E6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1.______________________________________________________________</w:t>
      </w:r>
    </w:p>
    <w:p w14:paraId="550D565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(полное наименование организации (ФИО физического лица)</w:t>
      </w:r>
    </w:p>
    <w:p w14:paraId="7BB66840" w14:textId="77777777" w:rsidR="009A6296" w:rsidRPr="009A6296" w:rsidRDefault="009A6296" w:rsidP="009A6296">
      <w:pPr>
        <w:pStyle w:val="ConsPlusNormal"/>
        <w:jc w:val="both"/>
        <w:rPr>
          <w:rFonts w:ascii="Times New Roman" w:hAnsi="Times New Roman" w:cs="Times New Roman"/>
          <w:bCs/>
        </w:rPr>
      </w:pPr>
    </w:p>
    <w:p w14:paraId="1FCA49E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ИНН/ОГРН/КПП организации __________________________________</w:t>
      </w:r>
    </w:p>
    <w:p w14:paraId="2E80DC2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или ИНН физического лица ______________________________________</w:t>
      </w:r>
    </w:p>
    <w:p w14:paraId="2089E250" w14:textId="77777777" w:rsidR="009A6296" w:rsidRPr="009A6296" w:rsidRDefault="009A6296" w:rsidP="009A6296">
      <w:pPr>
        <w:pStyle w:val="ConsPlusNormal"/>
        <w:jc w:val="both"/>
        <w:rPr>
          <w:rFonts w:ascii="Times New Roman" w:hAnsi="Times New Roman" w:cs="Times New Roman"/>
          <w:bCs/>
        </w:rPr>
      </w:pPr>
    </w:p>
    <w:p w14:paraId="64BBE85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3.______________________________________________________________</w:t>
      </w:r>
    </w:p>
    <w:p w14:paraId="17CDEE5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(наименование платежа, по которому возникла задолженность)</w:t>
      </w:r>
    </w:p>
    <w:p w14:paraId="523D15B5" w14:textId="77777777" w:rsidR="009A6296" w:rsidRPr="009A6296" w:rsidRDefault="009A6296" w:rsidP="009A6296">
      <w:pPr>
        <w:pStyle w:val="ConsPlusNormal"/>
        <w:jc w:val="both"/>
        <w:rPr>
          <w:rFonts w:ascii="Times New Roman" w:hAnsi="Times New Roman" w:cs="Times New Roman"/>
          <w:bCs/>
        </w:rPr>
      </w:pPr>
    </w:p>
    <w:p w14:paraId="0C76B10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4. _____________________________________________________________</w:t>
      </w:r>
    </w:p>
    <w:p w14:paraId="4071043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(код бюджетной классификации, по которому учитывается задолженность по пла-тежам в бюджете бюджетной системы Российской Федерации)</w:t>
      </w:r>
    </w:p>
    <w:p w14:paraId="4ABBD38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5. _______________________________________________________________</w:t>
      </w:r>
    </w:p>
    <w:p w14:paraId="22AEAD3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(сумма задолженности по платежам в бюджет Курского района Курской обла-сти, признанная безнадежной к взысканию)</w:t>
      </w:r>
    </w:p>
    <w:p w14:paraId="2237382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или _______________________________________________________________</w:t>
      </w:r>
    </w:p>
    <w:p w14:paraId="3B70D8C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(сумма задолженности по пеням и штрафам, признанная безнадежной к взыска-нию в бюджет Курского района Курской области)</w:t>
      </w:r>
    </w:p>
    <w:p w14:paraId="73380F4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6. _______________________________________________________________</w:t>
      </w:r>
    </w:p>
    <w:p w14:paraId="48AEBBE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(сумма задолженности по платежам в бюджет Курского района Курской обла-сти, признанная безнадежной к взысканию)</w:t>
      </w:r>
    </w:p>
    <w:p w14:paraId="726AA3A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7. Документы, подтверждающие обстоятельства, являющиеся основанием  для принятия Администрацией Брежневского Курского района Курской области ре-шения о признании безнадежной к взысканию задолженности по платежам в бюджет Брежневского Курского района Курской области:- _____________________________________________________________</w:t>
      </w:r>
    </w:p>
    <w:p w14:paraId="0014C2E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(документы, свидетельствующие о смерти физического лица или подтвер-ждающие факт объявления физического лица умершим)</w:t>
      </w:r>
    </w:p>
    <w:p w14:paraId="37865A0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____________________________________________________________</w:t>
      </w:r>
    </w:p>
    <w:p w14:paraId="3839BD2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(документы, содержащие сведения из государственных реестров (регистров)</w:t>
      </w:r>
    </w:p>
    <w:p w14:paraId="1A196DA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-_____________________________________________________________ </w:t>
      </w:r>
    </w:p>
    <w:p w14:paraId="5C8FC71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(судебные решения)</w:t>
      </w:r>
    </w:p>
    <w:p w14:paraId="12D615D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-_____________________________________________________________ </w:t>
      </w:r>
    </w:p>
    <w:p w14:paraId="3A10104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(постановления об окончании исполнительного производства)</w:t>
      </w:r>
    </w:p>
    <w:p w14:paraId="154D385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lastRenderedPageBreak/>
        <w:t xml:space="preserve"> - ____________________________________________________________</w:t>
      </w:r>
    </w:p>
    <w:p w14:paraId="4E77B64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(иные документы)</w:t>
      </w:r>
    </w:p>
    <w:p w14:paraId="6197A21E" w14:textId="77777777" w:rsidR="009A6296" w:rsidRPr="009A6296" w:rsidRDefault="009A6296" w:rsidP="009A6296">
      <w:pPr>
        <w:pStyle w:val="ConsPlusNormal"/>
        <w:jc w:val="both"/>
        <w:rPr>
          <w:rFonts w:ascii="Times New Roman" w:hAnsi="Times New Roman" w:cs="Times New Roman"/>
          <w:bCs/>
        </w:rPr>
      </w:pPr>
    </w:p>
    <w:p w14:paraId="1133562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Глава Брежневского сельсовета </w:t>
      </w:r>
    </w:p>
    <w:p w14:paraId="797DF12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Курского района Курской области __________           _________________(подпись) </w:t>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(ФИО)</w:t>
      </w:r>
    </w:p>
    <w:p w14:paraId="6F99928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p>
    <w:p w14:paraId="7198115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Приложение №3</w:t>
      </w:r>
    </w:p>
    <w:p w14:paraId="71DE735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к Порядку принятия решений</w:t>
      </w:r>
    </w:p>
    <w:p w14:paraId="7DFC0C7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о признании безнадежной к</w:t>
      </w:r>
    </w:p>
    <w:p w14:paraId="4976800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взысканию задолженности по</w:t>
      </w:r>
    </w:p>
    <w:p w14:paraId="6219735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платежам в бюджет Брежнев-ского     </w:t>
      </w:r>
    </w:p>
    <w:p w14:paraId="0569B2C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 сельсовета Курского района Курской </w:t>
      </w:r>
    </w:p>
    <w:p w14:paraId="42FD748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области</w:t>
      </w:r>
    </w:p>
    <w:p w14:paraId="106B79BE" w14:textId="77777777" w:rsidR="009A6296" w:rsidRPr="009A6296" w:rsidRDefault="009A6296" w:rsidP="009A6296">
      <w:pPr>
        <w:pStyle w:val="ConsPlusNormal"/>
        <w:jc w:val="both"/>
        <w:rPr>
          <w:rFonts w:ascii="Times New Roman" w:hAnsi="Times New Roman" w:cs="Times New Roman"/>
          <w:bCs/>
        </w:rPr>
      </w:pPr>
    </w:p>
    <w:p w14:paraId="062A31B0" w14:textId="77777777" w:rsidR="009A6296" w:rsidRPr="009A6296" w:rsidRDefault="009A6296" w:rsidP="009A6296">
      <w:pPr>
        <w:pStyle w:val="ConsPlusNormal"/>
        <w:jc w:val="both"/>
        <w:rPr>
          <w:rFonts w:ascii="Times New Roman" w:hAnsi="Times New Roman" w:cs="Times New Roman"/>
          <w:bCs/>
        </w:rPr>
      </w:pPr>
    </w:p>
    <w:p w14:paraId="1BC0E13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Состав Комиссии по принятию решения о признании безнадежной</w:t>
      </w:r>
    </w:p>
    <w:p w14:paraId="518DB2C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 взысканию задолженности по платежам в бюджет</w:t>
      </w:r>
    </w:p>
    <w:p w14:paraId="440F8EE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Брежневского сельсовета Курского района Курской области</w:t>
      </w:r>
    </w:p>
    <w:p w14:paraId="23E9DFE7" w14:textId="77777777" w:rsidR="009A6296" w:rsidRPr="009A6296" w:rsidRDefault="009A6296" w:rsidP="009A6296">
      <w:pPr>
        <w:pStyle w:val="ConsPlusNormal"/>
        <w:jc w:val="both"/>
        <w:rPr>
          <w:rFonts w:ascii="Times New Roman" w:hAnsi="Times New Roman" w:cs="Times New Roman"/>
          <w:bCs/>
        </w:rPr>
      </w:pPr>
    </w:p>
    <w:p w14:paraId="5E3F6C4B" w14:textId="77777777" w:rsidR="009A6296" w:rsidRPr="009A6296" w:rsidRDefault="009A6296" w:rsidP="009A6296">
      <w:pPr>
        <w:pStyle w:val="ConsPlusNormal"/>
        <w:jc w:val="both"/>
        <w:rPr>
          <w:rFonts w:ascii="Times New Roman" w:hAnsi="Times New Roman" w:cs="Times New Roman"/>
          <w:bCs/>
        </w:rPr>
      </w:pPr>
    </w:p>
    <w:p w14:paraId="422A6F1C" w14:textId="77777777" w:rsidR="009A6296" w:rsidRPr="009A6296" w:rsidRDefault="009A6296" w:rsidP="009A6296">
      <w:pPr>
        <w:pStyle w:val="ConsPlusNormal"/>
        <w:jc w:val="both"/>
        <w:rPr>
          <w:rFonts w:ascii="Times New Roman" w:hAnsi="Times New Roman" w:cs="Times New Roman"/>
          <w:bCs/>
        </w:rPr>
      </w:pPr>
    </w:p>
    <w:p w14:paraId="70F5544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Печурин В.Д. - Главы Брежневского сельсовета Курского района Курской области ( председатель комиссии);</w:t>
      </w:r>
    </w:p>
    <w:p w14:paraId="0EAFBA42" w14:textId="77777777" w:rsidR="009A6296" w:rsidRPr="009A6296" w:rsidRDefault="009A6296" w:rsidP="009A6296">
      <w:pPr>
        <w:pStyle w:val="ConsPlusNormal"/>
        <w:jc w:val="both"/>
        <w:rPr>
          <w:rFonts w:ascii="Times New Roman" w:hAnsi="Times New Roman" w:cs="Times New Roman"/>
          <w:bCs/>
        </w:rPr>
      </w:pPr>
    </w:p>
    <w:p w14:paraId="068936F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Чуйкова Е.П.. - Заместитель главы Администрации по финансам и экономике (за-меститель председателя Комиссии);</w:t>
      </w:r>
    </w:p>
    <w:p w14:paraId="590D8188" w14:textId="77777777" w:rsidR="009A6296" w:rsidRPr="009A6296" w:rsidRDefault="009A6296" w:rsidP="009A6296">
      <w:pPr>
        <w:pStyle w:val="ConsPlusNormal"/>
        <w:jc w:val="both"/>
        <w:rPr>
          <w:rFonts w:ascii="Times New Roman" w:hAnsi="Times New Roman" w:cs="Times New Roman"/>
          <w:bCs/>
        </w:rPr>
      </w:pPr>
    </w:p>
    <w:p w14:paraId="762F314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Густилина Л.А. – Главный специалист эксперт (секретарь Комиссии);</w:t>
      </w:r>
    </w:p>
    <w:p w14:paraId="0B820F5E" w14:textId="77777777" w:rsidR="009A6296" w:rsidRPr="009A6296" w:rsidRDefault="009A6296" w:rsidP="009A6296">
      <w:pPr>
        <w:pStyle w:val="ConsPlusNormal"/>
        <w:jc w:val="both"/>
        <w:rPr>
          <w:rFonts w:ascii="Times New Roman" w:hAnsi="Times New Roman" w:cs="Times New Roman"/>
          <w:bCs/>
        </w:rPr>
      </w:pPr>
    </w:p>
    <w:p w14:paraId="179440D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Рагулина А.А. – Заместитель главы Администрации по общим вопросам (член Комиссии);</w:t>
      </w:r>
    </w:p>
    <w:p w14:paraId="2D87908E" w14:textId="77777777" w:rsidR="009A6296" w:rsidRPr="009A6296" w:rsidRDefault="009A6296" w:rsidP="009A6296">
      <w:pPr>
        <w:pStyle w:val="ConsPlusNormal"/>
        <w:jc w:val="both"/>
        <w:rPr>
          <w:rFonts w:ascii="Times New Roman" w:hAnsi="Times New Roman" w:cs="Times New Roman"/>
          <w:bCs/>
        </w:rPr>
      </w:pPr>
    </w:p>
    <w:p w14:paraId="44C1706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Быканова С.М. – Директор МКУ «ОДА БС»  (член Комиссии).</w:t>
      </w:r>
    </w:p>
    <w:p w14:paraId="4C00F614" w14:textId="77777777" w:rsidR="009A6296" w:rsidRPr="009A6296" w:rsidRDefault="009A6296" w:rsidP="009A6296">
      <w:pPr>
        <w:pStyle w:val="ConsPlusNormal"/>
        <w:jc w:val="both"/>
        <w:rPr>
          <w:rFonts w:ascii="Times New Roman" w:hAnsi="Times New Roman" w:cs="Times New Roman"/>
          <w:bCs/>
        </w:rPr>
      </w:pPr>
    </w:p>
    <w:p w14:paraId="5BED49FC" w14:textId="77777777" w:rsidR="009A6296" w:rsidRPr="009A6296" w:rsidRDefault="009A6296" w:rsidP="009A6296">
      <w:pPr>
        <w:pStyle w:val="ConsPlusNormal"/>
        <w:jc w:val="both"/>
        <w:rPr>
          <w:rFonts w:ascii="Times New Roman" w:hAnsi="Times New Roman" w:cs="Times New Roman"/>
          <w:bCs/>
        </w:rPr>
      </w:pPr>
    </w:p>
    <w:p w14:paraId="393C37E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5638FC85" w14:textId="77777777" w:rsidR="009A6296" w:rsidRPr="009A6296" w:rsidRDefault="009A6296" w:rsidP="009A6296">
      <w:pPr>
        <w:pStyle w:val="ConsPlusNormal"/>
        <w:jc w:val="both"/>
        <w:rPr>
          <w:rFonts w:ascii="Times New Roman" w:hAnsi="Times New Roman" w:cs="Times New Roman"/>
          <w:bCs/>
        </w:rPr>
      </w:pPr>
    </w:p>
    <w:p w14:paraId="633C5A3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Приложение №4</w:t>
      </w:r>
    </w:p>
    <w:p w14:paraId="1D5E29B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к Порядку принятия решений</w:t>
      </w:r>
    </w:p>
    <w:p w14:paraId="4073A96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о признании безнадежной к</w:t>
      </w:r>
    </w:p>
    <w:p w14:paraId="303780C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взысканию задолженности по</w:t>
      </w:r>
    </w:p>
    <w:p w14:paraId="5C55403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платежам в бюджет Брежнев-ского     </w:t>
      </w:r>
    </w:p>
    <w:p w14:paraId="4D8E697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 сельсовета Курского района Курской </w:t>
      </w:r>
    </w:p>
    <w:p w14:paraId="6B708CA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области</w:t>
      </w:r>
    </w:p>
    <w:p w14:paraId="57D12375" w14:textId="77777777" w:rsidR="009A6296" w:rsidRPr="009A6296" w:rsidRDefault="009A6296" w:rsidP="009A6296">
      <w:pPr>
        <w:pStyle w:val="ConsPlusNormal"/>
        <w:jc w:val="both"/>
        <w:rPr>
          <w:rFonts w:ascii="Times New Roman" w:hAnsi="Times New Roman" w:cs="Times New Roman"/>
          <w:bCs/>
        </w:rPr>
      </w:pPr>
    </w:p>
    <w:p w14:paraId="0D4A274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ПРОТОКОЛ (ФОРМА)</w:t>
      </w:r>
    </w:p>
    <w:p w14:paraId="70D1BE9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Комиссии по принятию решения о признании безнадежной</w:t>
      </w:r>
    </w:p>
    <w:p w14:paraId="39895AA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 взысканию задолженности по платежам в бюджет</w:t>
      </w:r>
    </w:p>
    <w:p w14:paraId="6566C01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Брежневского сельсовета  Курского района Курской области</w:t>
      </w:r>
    </w:p>
    <w:p w14:paraId="31E4C20C" w14:textId="77777777" w:rsidR="009A6296" w:rsidRPr="009A6296" w:rsidRDefault="009A6296" w:rsidP="009A6296">
      <w:pPr>
        <w:pStyle w:val="ConsPlusNormal"/>
        <w:jc w:val="both"/>
        <w:rPr>
          <w:rFonts w:ascii="Times New Roman" w:hAnsi="Times New Roman" w:cs="Times New Roman"/>
          <w:bCs/>
        </w:rPr>
      </w:pPr>
    </w:p>
    <w:p w14:paraId="2FF511F7" w14:textId="77777777" w:rsidR="009A6296" w:rsidRPr="009A6296" w:rsidRDefault="009A6296" w:rsidP="009A6296">
      <w:pPr>
        <w:pStyle w:val="ConsPlusNormal"/>
        <w:jc w:val="both"/>
        <w:rPr>
          <w:rFonts w:ascii="Times New Roman" w:hAnsi="Times New Roman" w:cs="Times New Roman"/>
          <w:bCs/>
        </w:rPr>
      </w:pPr>
    </w:p>
    <w:p w14:paraId="67BEEEC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Место проведения:______________________________________________</w:t>
      </w:r>
    </w:p>
    <w:p w14:paraId="22DAE4B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Состав комиссии:</w:t>
      </w:r>
    </w:p>
    <w:p w14:paraId="42842E1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(председатель Комиссии)</w:t>
      </w:r>
    </w:p>
    <w:p w14:paraId="63E8453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(заместитель председателя Комиссии);</w:t>
      </w:r>
    </w:p>
    <w:p w14:paraId="60B48FF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(член Комиссии);</w:t>
      </w:r>
    </w:p>
    <w:p w14:paraId="0A04FFE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(член Комиссии);</w:t>
      </w:r>
    </w:p>
    <w:p w14:paraId="7CD9373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(секретарь комиссии).</w:t>
      </w:r>
    </w:p>
    <w:p w14:paraId="34277EE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Основание заседания Комиссии: справка Администрации Брежневского Кур-ского района Курской области о сумме задолженности по платежам в бюджет Брежневского Курского арйона Курской области, подлежащей взысканию и при-лагаемых к ней документов</w:t>
      </w:r>
    </w:p>
    <w:p w14:paraId="6A3C9353" w14:textId="77777777" w:rsidR="009A6296" w:rsidRPr="009A6296" w:rsidRDefault="009A6296" w:rsidP="009A6296">
      <w:pPr>
        <w:pStyle w:val="ConsPlusNormal"/>
        <w:jc w:val="both"/>
        <w:rPr>
          <w:rFonts w:ascii="Times New Roman" w:hAnsi="Times New Roman" w:cs="Times New Roman"/>
          <w:bCs/>
        </w:rPr>
      </w:pPr>
    </w:p>
    <w:p w14:paraId="30ECB97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На заседании присутствует _____члена Комиссии, заседание правомочно.</w:t>
      </w:r>
    </w:p>
    <w:p w14:paraId="0493A356" w14:textId="77777777" w:rsidR="009A6296" w:rsidRPr="009A6296" w:rsidRDefault="009A6296" w:rsidP="009A6296">
      <w:pPr>
        <w:pStyle w:val="ConsPlusNormal"/>
        <w:jc w:val="both"/>
        <w:rPr>
          <w:rFonts w:ascii="Times New Roman" w:hAnsi="Times New Roman" w:cs="Times New Roman"/>
          <w:bCs/>
        </w:rPr>
      </w:pPr>
    </w:p>
    <w:p w14:paraId="2EEDC7F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Повестка очередного заседания:</w:t>
      </w:r>
    </w:p>
    <w:p w14:paraId="731C877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w:t>
      </w:r>
      <w:r w:rsidRPr="009A6296">
        <w:rPr>
          <w:rFonts w:ascii="Times New Roman" w:hAnsi="Times New Roman" w:cs="Times New Roman"/>
          <w:bCs/>
        </w:rPr>
        <w:tab/>
        <w:t>Принятие решения по вопросу о признании задолженности по пла-тежам в бюджет Брежневского  сельсовета Курского района Курской области без-надежной к взысканию.</w:t>
      </w:r>
    </w:p>
    <w:p w14:paraId="288610C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w:t>
      </w:r>
      <w:r w:rsidRPr="009A6296">
        <w:rPr>
          <w:rFonts w:ascii="Times New Roman" w:hAnsi="Times New Roman" w:cs="Times New Roman"/>
          <w:bCs/>
        </w:rPr>
        <w:tab/>
        <w:t>_______________________________________________________.</w:t>
      </w:r>
    </w:p>
    <w:p w14:paraId="3A3DE09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______________________________________________________________</w:t>
      </w:r>
    </w:p>
    <w:p w14:paraId="72DD828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(полное наименование организации (ФИО физического лица)</w:t>
      </w:r>
    </w:p>
    <w:p w14:paraId="36E4688E" w14:textId="77777777" w:rsidR="009A6296" w:rsidRPr="009A6296" w:rsidRDefault="009A6296" w:rsidP="009A6296">
      <w:pPr>
        <w:pStyle w:val="ConsPlusNormal"/>
        <w:jc w:val="both"/>
        <w:rPr>
          <w:rFonts w:ascii="Times New Roman" w:hAnsi="Times New Roman" w:cs="Times New Roman"/>
          <w:bCs/>
        </w:rPr>
      </w:pPr>
    </w:p>
    <w:p w14:paraId="738BD36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ИНН/ОГРН/КПП организации __________________________________</w:t>
      </w:r>
    </w:p>
    <w:p w14:paraId="5639B24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или ИНН физического лица ______________________________________</w:t>
      </w:r>
    </w:p>
    <w:p w14:paraId="7E79B099" w14:textId="77777777" w:rsidR="009A6296" w:rsidRPr="009A6296" w:rsidRDefault="009A6296" w:rsidP="009A6296">
      <w:pPr>
        <w:pStyle w:val="ConsPlusNormal"/>
        <w:jc w:val="both"/>
        <w:rPr>
          <w:rFonts w:ascii="Times New Roman" w:hAnsi="Times New Roman" w:cs="Times New Roman"/>
          <w:bCs/>
        </w:rPr>
      </w:pPr>
    </w:p>
    <w:p w14:paraId="1D78D71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______________________________________________________________</w:t>
      </w:r>
    </w:p>
    <w:p w14:paraId="3FE1655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(наименование платежа, по которому возникла задолженность)</w:t>
      </w:r>
    </w:p>
    <w:p w14:paraId="44FA042A" w14:textId="77777777" w:rsidR="009A6296" w:rsidRPr="009A6296" w:rsidRDefault="009A6296" w:rsidP="009A6296">
      <w:pPr>
        <w:pStyle w:val="ConsPlusNormal"/>
        <w:jc w:val="both"/>
        <w:rPr>
          <w:rFonts w:ascii="Times New Roman" w:hAnsi="Times New Roman" w:cs="Times New Roman"/>
          <w:bCs/>
        </w:rPr>
      </w:pPr>
    </w:p>
    <w:p w14:paraId="467E8A4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_____________________________________________________________</w:t>
      </w:r>
    </w:p>
    <w:p w14:paraId="7F8AFF5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(код бюджетной классификации, по которому учитывается задолженность по пла-тежам в бюджет Брежневского  сельсовета Курского района Курской области, при-знанная безнадежной к взысканию)</w:t>
      </w:r>
    </w:p>
    <w:p w14:paraId="12735028" w14:textId="77777777" w:rsidR="009A6296" w:rsidRPr="009A6296" w:rsidRDefault="009A6296" w:rsidP="009A6296">
      <w:pPr>
        <w:pStyle w:val="ConsPlusNormal"/>
        <w:jc w:val="both"/>
        <w:rPr>
          <w:rFonts w:ascii="Times New Roman" w:hAnsi="Times New Roman" w:cs="Times New Roman"/>
          <w:bCs/>
        </w:rPr>
      </w:pPr>
    </w:p>
    <w:p w14:paraId="6CD6B903" w14:textId="77777777" w:rsidR="009A6296" w:rsidRPr="009A6296" w:rsidRDefault="009A6296" w:rsidP="009A6296">
      <w:pPr>
        <w:pStyle w:val="ConsPlusNormal"/>
        <w:jc w:val="both"/>
        <w:rPr>
          <w:rFonts w:ascii="Times New Roman" w:hAnsi="Times New Roman" w:cs="Times New Roman"/>
          <w:bCs/>
        </w:rPr>
      </w:pPr>
    </w:p>
    <w:p w14:paraId="0484A7E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_________________________________________________________________</w:t>
      </w:r>
    </w:p>
    <w:p w14:paraId="702AB7B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(сумма задолженности по платежам в бюджет Брежневского  сельсовета Кур-ского района Курской области, признанная безнадежной к взысканию)</w:t>
      </w:r>
    </w:p>
    <w:p w14:paraId="31D6BD0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или _______________________________________________________________</w:t>
      </w:r>
    </w:p>
    <w:p w14:paraId="161F5FF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(сумма задолженности по пеням и штрафам, признанная безнадежной к взыска-нию в бюджет Брежневского  сельсовета Курского района Курской области)</w:t>
      </w:r>
    </w:p>
    <w:p w14:paraId="4CB20C3B" w14:textId="77777777" w:rsidR="009A6296" w:rsidRPr="009A6296" w:rsidRDefault="009A6296" w:rsidP="009A6296">
      <w:pPr>
        <w:pStyle w:val="ConsPlusNormal"/>
        <w:jc w:val="both"/>
        <w:rPr>
          <w:rFonts w:ascii="Times New Roman" w:hAnsi="Times New Roman" w:cs="Times New Roman"/>
          <w:bCs/>
        </w:rPr>
      </w:pPr>
    </w:p>
    <w:p w14:paraId="658C0A6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Меры, принятые к ее погашению: ___________________________________</w:t>
      </w:r>
    </w:p>
    <w:p w14:paraId="4878CD0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_________________________________________________________________</w:t>
      </w:r>
    </w:p>
    <w:p w14:paraId="5D5DEEF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_________________________________________________________________</w:t>
      </w:r>
    </w:p>
    <w:p w14:paraId="77A64642" w14:textId="77777777" w:rsidR="009A6296" w:rsidRPr="009A6296" w:rsidRDefault="009A6296" w:rsidP="009A6296">
      <w:pPr>
        <w:pStyle w:val="ConsPlusNormal"/>
        <w:jc w:val="both"/>
        <w:rPr>
          <w:rFonts w:ascii="Times New Roman" w:hAnsi="Times New Roman" w:cs="Times New Roman"/>
          <w:bCs/>
        </w:rPr>
      </w:pPr>
    </w:p>
    <w:p w14:paraId="40E256D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 результатам рассмотрения вопроса о признании задолженности по пла-тежам в бюджет Брежневского Курского района Курской области безнадежной к взысканию Комиссия приняла решение:</w:t>
      </w:r>
    </w:p>
    <w:p w14:paraId="4629B87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признать задолженность по платежам в бюджет Брежневского Курского рай-она Курской области безнадежной к взысканию;</w:t>
      </w:r>
    </w:p>
    <w:p w14:paraId="49958E1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или</w:t>
      </w:r>
      <w:r w:rsidRPr="009A6296">
        <w:rPr>
          <w:rFonts w:ascii="Times New Roman" w:hAnsi="Times New Roman" w:cs="Times New Roman"/>
          <w:bCs/>
        </w:rPr>
        <w:tab/>
      </w:r>
    </w:p>
    <w:p w14:paraId="09789CF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отказать в признании задолженности по платежам в бюджет Брежневского Курского района Курской области безнадежной к взысканию. Данное решение не препятствует повторному рассмотрению вопроса о возможности признания за-долженности по платежам в бюджет Брежневского  сельсовета Курского района  Курской области безнадежной к взысканию.</w:t>
      </w:r>
    </w:p>
    <w:p w14:paraId="732A6155" w14:textId="77777777" w:rsidR="009A6296" w:rsidRPr="009A6296" w:rsidRDefault="009A6296" w:rsidP="009A6296">
      <w:pPr>
        <w:pStyle w:val="ConsPlusNormal"/>
        <w:jc w:val="both"/>
        <w:rPr>
          <w:rFonts w:ascii="Times New Roman" w:hAnsi="Times New Roman" w:cs="Times New Roman"/>
          <w:bCs/>
        </w:rPr>
      </w:pPr>
    </w:p>
    <w:p w14:paraId="3BE4DD2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Приложение: __________________________________________________</w:t>
      </w:r>
    </w:p>
    <w:p w14:paraId="56053B4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__________________________________________________________________________________________________________________________________</w:t>
      </w:r>
    </w:p>
    <w:p w14:paraId="21C09E70" w14:textId="77777777" w:rsidR="009A6296" w:rsidRPr="009A6296" w:rsidRDefault="009A6296" w:rsidP="009A6296">
      <w:pPr>
        <w:pStyle w:val="ConsPlusNormal"/>
        <w:jc w:val="both"/>
        <w:rPr>
          <w:rFonts w:ascii="Times New Roman" w:hAnsi="Times New Roman" w:cs="Times New Roman"/>
          <w:bCs/>
        </w:rPr>
      </w:pPr>
    </w:p>
    <w:p w14:paraId="758B01A1" w14:textId="77777777" w:rsidR="009A6296" w:rsidRPr="009A6296" w:rsidRDefault="009A6296" w:rsidP="009A6296">
      <w:pPr>
        <w:pStyle w:val="ConsPlusNormal"/>
        <w:jc w:val="both"/>
        <w:rPr>
          <w:rFonts w:ascii="Times New Roman" w:hAnsi="Times New Roman" w:cs="Times New Roman"/>
          <w:bCs/>
        </w:rPr>
      </w:pPr>
    </w:p>
    <w:p w14:paraId="70CA809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Председатель комиссии: </w:t>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____________________________</w:t>
      </w:r>
    </w:p>
    <w:p w14:paraId="23B4DC1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(подпись, инициалы)</w:t>
      </w:r>
    </w:p>
    <w:p w14:paraId="6C6BCB6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Члены комиссии: </w:t>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          ____________________________</w:t>
      </w:r>
    </w:p>
    <w:p w14:paraId="7E66E39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(подпись, инициалы)</w:t>
      </w:r>
    </w:p>
    <w:p w14:paraId="4C36FD0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____________________________</w:t>
      </w:r>
    </w:p>
    <w:p w14:paraId="74963DF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(подпись, инициалы)</w:t>
      </w:r>
    </w:p>
    <w:p w14:paraId="42D4756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____________________________</w:t>
      </w:r>
    </w:p>
    <w:p w14:paraId="6BA8419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(подпись, инициалы)</w:t>
      </w:r>
    </w:p>
    <w:p w14:paraId="30E9038A" w14:textId="77777777" w:rsidR="009A6296" w:rsidRPr="009A6296" w:rsidRDefault="009A6296" w:rsidP="009A6296">
      <w:pPr>
        <w:pStyle w:val="ConsPlusNormal"/>
        <w:jc w:val="both"/>
        <w:rPr>
          <w:rFonts w:ascii="Times New Roman" w:hAnsi="Times New Roman" w:cs="Times New Roman"/>
          <w:bCs/>
        </w:rPr>
      </w:pPr>
    </w:p>
    <w:p w14:paraId="76399C4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Секретарь комиссии:                     ____________________________</w:t>
      </w:r>
    </w:p>
    <w:p w14:paraId="1B2D0CC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(подпись, инициалы)</w:t>
      </w:r>
    </w:p>
    <w:p w14:paraId="2A504F77" w14:textId="77777777" w:rsidR="009A6296" w:rsidRPr="009A6296" w:rsidRDefault="009A6296" w:rsidP="009A6296">
      <w:pPr>
        <w:pStyle w:val="ConsPlusNormal"/>
        <w:jc w:val="both"/>
        <w:rPr>
          <w:rFonts w:ascii="Times New Roman" w:hAnsi="Times New Roman" w:cs="Times New Roman"/>
          <w:bCs/>
        </w:rPr>
      </w:pPr>
    </w:p>
    <w:p w14:paraId="660556E7" w14:textId="77777777" w:rsidR="009A6296" w:rsidRPr="009A6296" w:rsidRDefault="009A6296" w:rsidP="009A6296">
      <w:pPr>
        <w:pStyle w:val="ConsPlusNormal"/>
        <w:jc w:val="both"/>
        <w:rPr>
          <w:rFonts w:ascii="Times New Roman" w:hAnsi="Times New Roman" w:cs="Times New Roman"/>
          <w:bCs/>
        </w:rPr>
      </w:pPr>
    </w:p>
    <w:p w14:paraId="75E3D17A" w14:textId="77777777" w:rsidR="009A6296" w:rsidRPr="009A6296" w:rsidRDefault="009A6296" w:rsidP="009A6296">
      <w:pPr>
        <w:pStyle w:val="ConsPlusNormal"/>
        <w:jc w:val="both"/>
        <w:rPr>
          <w:rFonts w:ascii="Times New Roman" w:hAnsi="Times New Roman" w:cs="Times New Roman"/>
          <w:bCs/>
        </w:rPr>
      </w:pPr>
    </w:p>
    <w:p w14:paraId="3FE8354C" w14:textId="77777777" w:rsidR="009A6296" w:rsidRPr="009A6296" w:rsidRDefault="009A6296" w:rsidP="009A6296">
      <w:pPr>
        <w:pStyle w:val="ConsPlusNormal"/>
        <w:jc w:val="both"/>
        <w:rPr>
          <w:rFonts w:ascii="Times New Roman" w:hAnsi="Times New Roman" w:cs="Times New Roman"/>
          <w:bCs/>
        </w:rPr>
      </w:pPr>
    </w:p>
    <w:p w14:paraId="4A5187B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34D1436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Приложение №5</w:t>
      </w:r>
    </w:p>
    <w:p w14:paraId="5B14069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к Порядку принятия решений</w:t>
      </w:r>
    </w:p>
    <w:p w14:paraId="2A4E64F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о признании безнадежной к</w:t>
      </w:r>
    </w:p>
    <w:p w14:paraId="1C85215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взысканию задолженности по</w:t>
      </w:r>
    </w:p>
    <w:p w14:paraId="3A5CE1D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платежам в бюджет Брежнев-ского     </w:t>
      </w:r>
    </w:p>
    <w:p w14:paraId="1851E4A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r>
      <w:r w:rsidRPr="009A6296">
        <w:rPr>
          <w:rFonts w:ascii="Times New Roman" w:hAnsi="Times New Roman" w:cs="Times New Roman"/>
          <w:bCs/>
        </w:rPr>
        <w:tab/>
        <w:t xml:space="preserve"> сельсовета Курского района Курской </w:t>
      </w:r>
    </w:p>
    <w:p w14:paraId="18BCCC4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области</w:t>
      </w:r>
    </w:p>
    <w:p w14:paraId="1DF6A1AF" w14:textId="77777777" w:rsidR="009A6296" w:rsidRPr="009A6296" w:rsidRDefault="009A6296" w:rsidP="009A6296">
      <w:pPr>
        <w:pStyle w:val="ConsPlusNormal"/>
        <w:jc w:val="both"/>
        <w:rPr>
          <w:rFonts w:ascii="Times New Roman" w:hAnsi="Times New Roman" w:cs="Times New Roman"/>
          <w:bCs/>
        </w:rPr>
      </w:pPr>
    </w:p>
    <w:p w14:paraId="19A565C8" w14:textId="77777777" w:rsidR="009A6296" w:rsidRPr="009A6296" w:rsidRDefault="009A6296" w:rsidP="009A6296">
      <w:pPr>
        <w:pStyle w:val="ConsPlusNormal"/>
        <w:jc w:val="both"/>
        <w:rPr>
          <w:rFonts w:ascii="Times New Roman" w:hAnsi="Times New Roman" w:cs="Times New Roman"/>
          <w:bCs/>
        </w:rPr>
      </w:pPr>
    </w:p>
    <w:p w14:paraId="793E6DC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(на официальном бланке Администрации Брежневского сельсовета </w:t>
      </w:r>
    </w:p>
    <w:p w14:paraId="6B05D65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lastRenderedPageBreak/>
        <w:t>Курского района Курской области)</w:t>
      </w:r>
    </w:p>
    <w:p w14:paraId="59FB9A4C" w14:textId="77777777" w:rsidR="009A6296" w:rsidRPr="009A6296" w:rsidRDefault="009A6296" w:rsidP="009A6296">
      <w:pPr>
        <w:pStyle w:val="ConsPlusNormal"/>
        <w:jc w:val="both"/>
        <w:rPr>
          <w:rFonts w:ascii="Times New Roman" w:hAnsi="Times New Roman" w:cs="Times New Roman"/>
          <w:bCs/>
        </w:rPr>
      </w:pPr>
    </w:p>
    <w:p w14:paraId="245B2A5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«________»_____________ _____ год</w:t>
      </w:r>
    </w:p>
    <w:p w14:paraId="5874A93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(дата принятия решения о признании безнадежной к взысканию задолженности</w:t>
      </w:r>
    </w:p>
    <w:p w14:paraId="0E8D949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 платежам в бюджет Брежневского сельсовета  Курского района Курской обла-сти</w:t>
      </w:r>
    </w:p>
    <w:p w14:paraId="688AB30E" w14:textId="77777777" w:rsidR="009A6296" w:rsidRPr="009A6296" w:rsidRDefault="009A6296" w:rsidP="009A6296">
      <w:pPr>
        <w:pStyle w:val="ConsPlusNormal"/>
        <w:jc w:val="both"/>
        <w:rPr>
          <w:rFonts w:ascii="Times New Roman" w:hAnsi="Times New Roman" w:cs="Times New Roman"/>
          <w:bCs/>
        </w:rPr>
      </w:pPr>
    </w:p>
    <w:p w14:paraId="2C041B7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АКТ</w:t>
      </w:r>
    </w:p>
    <w:p w14:paraId="349F90D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 признании безнадежной к взысканию задолженности по платежам в бюджет Брежневского сельсовета  Курского района Курской области (Форма)</w:t>
      </w:r>
    </w:p>
    <w:p w14:paraId="68840FF9" w14:textId="77777777" w:rsidR="009A6296" w:rsidRPr="009A6296" w:rsidRDefault="009A6296" w:rsidP="009A6296">
      <w:pPr>
        <w:pStyle w:val="ConsPlusNormal"/>
        <w:jc w:val="both"/>
        <w:rPr>
          <w:rFonts w:ascii="Times New Roman" w:hAnsi="Times New Roman" w:cs="Times New Roman"/>
          <w:bCs/>
        </w:rPr>
      </w:pPr>
    </w:p>
    <w:p w14:paraId="2D65A01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ab/>
        <w:t xml:space="preserve">Руководствуясь статьей 47.2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в соответствии с Уста-вом муниципального района «Брежневский  сельсовет» Курской области, Поста-новлением Администрации Брежневского  сельсовета Курского района Курской области от ______________ №____ «Об утверждении порядка принятия решения о признании безнадежной к взысканию задолженности по платежам в бюджет Брежневского сельсовета  Курского района Курской области», выпиской из отчет-ности главного администратора доходов об учитываемых суммах задолженности по уплате платежей в бюджет Брежневского  сельсовета Курского района Курской области, справкой главного администратора доходов Брежневского  сельсовета Курского района Курской области о сумме задолженности по платежам в бюджет Брежневского  сельсовета Курского района Курской области, подлежащей взыс-канию, Протоколом Комиссии по принятию решения о признании безнадежной к взысканию задолженности по платежам в бюджет Брежневского Курского района Курской области от _____________№_____, Администрацией Брежневского  сельсовета Курского района Курской области </w:t>
      </w:r>
    </w:p>
    <w:p w14:paraId="2EBA997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приято решение:</w:t>
      </w:r>
    </w:p>
    <w:p w14:paraId="479F7780" w14:textId="77777777" w:rsidR="009A6296" w:rsidRPr="009A6296" w:rsidRDefault="009A6296" w:rsidP="009A6296">
      <w:pPr>
        <w:pStyle w:val="ConsPlusNormal"/>
        <w:jc w:val="both"/>
        <w:rPr>
          <w:rFonts w:ascii="Times New Roman" w:hAnsi="Times New Roman" w:cs="Times New Roman"/>
          <w:bCs/>
        </w:rPr>
      </w:pPr>
    </w:p>
    <w:p w14:paraId="4BB8459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признать задолженность по платежам в бюджет Брежневского сельсовета Курского района Курской области безнадежной к взысканию</w:t>
      </w:r>
    </w:p>
    <w:p w14:paraId="77526E65" w14:textId="77777777" w:rsidR="009A6296" w:rsidRPr="009A6296" w:rsidRDefault="009A6296" w:rsidP="009A6296">
      <w:pPr>
        <w:pStyle w:val="ConsPlusNormal"/>
        <w:jc w:val="both"/>
        <w:rPr>
          <w:rFonts w:ascii="Times New Roman" w:hAnsi="Times New Roman" w:cs="Times New Roman"/>
          <w:bCs/>
        </w:rPr>
      </w:pPr>
    </w:p>
    <w:p w14:paraId="30620FE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1.______________________________________________________________</w:t>
      </w:r>
    </w:p>
    <w:p w14:paraId="3D08EA7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(полное наименование организации (ФИО физического лица)</w:t>
      </w:r>
    </w:p>
    <w:p w14:paraId="1A1766AB" w14:textId="77777777" w:rsidR="009A6296" w:rsidRPr="009A6296" w:rsidRDefault="009A6296" w:rsidP="009A6296">
      <w:pPr>
        <w:pStyle w:val="ConsPlusNormal"/>
        <w:jc w:val="both"/>
        <w:rPr>
          <w:rFonts w:ascii="Times New Roman" w:hAnsi="Times New Roman" w:cs="Times New Roman"/>
          <w:bCs/>
        </w:rPr>
      </w:pPr>
    </w:p>
    <w:p w14:paraId="0ECA71A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ИНН/ОГРН/КПП организации __________________________________</w:t>
      </w:r>
    </w:p>
    <w:p w14:paraId="0776209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или ИНН физического лица ______________________________________</w:t>
      </w:r>
    </w:p>
    <w:p w14:paraId="59CCA79A" w14:textId="77777777" w:rsidR="009A6296" w:rsidRPr="009A6296" w:rsidRDefault="009A6296" w:rsidP="009A6296">
      <w:pPr>
        <w:pStyle w:val="ConsPlusNormal"/>
        <w:jc w:val="both"/>
        <w:rPr>
          <w:rFonts w:ascii="Times New Roman" w:hAnsi="Times New Roman" w:cs="Times New Roman"/>
          <w:bCs/>
        </w:rPr>
      </w:pPr>
    </w:p>
    <w:p w14:paraId="1B46B6F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3.______________________________________________________________</w:t>
      </w:r>
    </w:p>
    <w:p w14:paraId="02E6949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(наименование платежа, по которому возникла задолженность)</w:t>
      </w:r>
    </w:p>
    <w:p w14:paraId="62DE99A0" w14:textId="77777777" w:rsidR="009A6296" w:rsidRPr="009A6296" w:rsidRDefault="009A6296" w:rsidP="009A6296">
      <w:pPr>
        <w:pStyle w:val="ConsPlusNormal"/>
        <w:jc w:val="both"/>
        <w:rPr>
          <w:rFonts w:ascii="Times New Roman" w:hAnsi="Times New Roman" w:cs="Times New Roman"/>
          <w:bCs/>
        </w:rPr>
      </w:pPr>
    </w:p>
    <w:p w14:paraId="10B8813F" w14:textId="77777777" w:rsidR="009A6296" w:rsidRPr="009A6296" w:rsidRDefault="009A6296" w:rsidP="009A6296">
      <w:pPr>
        <w:pStyle w:val="ConsPlusNormal"/>
        <w:jc w:val="both"/>
        <w:rPr>
          <w:rFonts w:ascii="Times New Roman" w:hAnsi="Times New Roman" w:cs="Times New Roman"/>
          <w:bCs/>
        </w:rPr>
      </w:pPr>
    </w:p>
    <w:p w14:paraId="11430A8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4. _____________________________________________________________</w:t>
      </w:r>
    </w:p>
    <w:p w14:paraId="53F6CEA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(код бюджетной классификации, по которому учитывается задолженность по пла-тежам в бюджете Брежневского  сельсовета Курского района Курской области, признанная безнадежной к взысканию)</w:t>
      </w:r>
    </w:p>
    <w:p w14:paraId="3E63BE8E" w14:textId="77777777" w:rsidR="009A6296" w:rsidRPr="009A6296" w:rsidRDefault="009A6296" w:rsidP="009A6296">
      <w:pPr>
        <w:pStyle w:val="ConsPlusNormal"/>
        <w:jc w:val="both"/>
        <w:rPr>
          <w:rFonts w:ascii="Times New Roman" w:hAnsi="Times New Roman" w:cs="Times New Roman"/>
          <w:bCs/>
        </w:rPr>
      </w:pPr>
    </w:p>
    <w:p w14:paraId="1392232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5. _______________________________________________________________</w:t>
      </w:r>
    </w:p>
    <w:p w14:paraId="685B79A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(сумма задолженности по платежам в бюджет Брежневского  сельсовета Кур-ского района Курской области, признанная безнадежной к взысканию)</w:t>
      </w:r>
    </w:p>
    <w:p w14:paraId="185666B1" w14:textId="77777777" w:rsidR="009A6296" w:rsidRPr="009A6296" w:rsidRDefault="009A6296" w:rsidP="009A6296">
      <w:pPr>
        <w:pStyle w:val="ConsPlusNormal"/>
        <w:jc w:val="both"/>
        <w:rPr>
          <w:rFonts w:ascii="Times New Roman" w:hAnsi="Times New Roman" w:cs="Times New Roman"/>
          <w:bCs/>
        </w:rPr>
      </w:pPr>
    </w:p>
    <w:p w14:paraId="45AE4D2C" w14:textId="77777777" w:rsidR="009A6296" w:rsidRPr="009A6296" w:rsidRDefault="009A6296" w:rsidP="009A6296">
      <w:pPr>
        <w:pStyle w:val="ConsPlusNormal"/>
        <w:jc w:val="both"/>
        <w:rPr>
          <w:rFonts w:ascii="Times New Roman" w:hAnsi="Times New Roman" w:cs="Times New Roman"/>
          <w:bCs/>
        </w:rPr>
      </w:pPr>
    </w:p>
    <w:p w14:paraId="4AD365A7" w14:textId="77777777" w:rsidR="009A6296" w:rsidRPr="009A6296" w:rsidRDefault="009A6296" w:rsidP="009A6296">
      <w:pPr>
        <w:pStyle w:val="ConsPlusNormal"/>
        <w:jc w:val="both"/>
        <w:rPr>
          <w:rFonts w:ascii="Times New Roman" w:hAnsi="Times New Roman" w:cs="Times New Roman"/>
          <w:bCs/>
        </w:rPr>
      </w:pPr>
    </w:p>
    <w:p w14:paraId="2AEF9B40" w14:textId="77777777" w:rsidR="009A6296" w:rsidRPr="009A6296" w:rsidRDefault="009A6296" w:rsidP="009A6296">
      <w:pPr>
        <w:pStyle w:val="ConsPlusNormal"/>
        <w:jc w:val="both"/>
        <w:rPr>
          <w:rFonts w:ascii="Times New Roman" w:hAnsi="Times New Roman" w:cs="Times New Roman"/>
          <w:bCs/>
        </w:rPr>
      </w:pPr>
    </w:p>
    <w:p w14:paraId="4523A91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Глава Брежневского </w:t>
      </w:r>
    </w:p>
    <w:p w14:paraId="041A8BB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Курского района </w:t>
      </w:r>
      <w:r w:rsidRPr="009A6296">
        <w:rPr>
          <w:rFonts w:ascii="Times New Roman" w:hAnsi="Times New Roman" w:cs="Times New Roman"/>
          <w:bCs/>
        </w:rPr>
        <w:tab/>
        <w:t xml:space="preserve">Курской области </w:t>
      </w:r>
      <w:r w:rsidRPr="009A6296">
        <w:rPr>
          <w:rFonts w:ascii="Times New Roman" w:hAnsi="Times New Roman" w:cs="Times New Roman"/>
          <w:bCs/>
        </w:rPr>
        <w:tab/>
        <w:t>_____________</w:t>
      </w:r>
      <w:r w:rsidRPr="009A6296">
        <w:rPr>
          <w:rFonts w:ascii="Times New Roman" w:hAnsi="Times New Roman" w:cs="Times New Roman"/>
          <w:bCs/>
        </w:rPr>
        <w:tab/>
      </w:r>
      <w:r w:rsidRPr="009A6296">
        <w:rPr>
          <w:rFonts w:ascii="Times New Roman" w:hAnsi="Times New Roman" w:cs="Times New Roman"/>
          <w:bCs/>
        </w:rPr>
        <w:tab/>
        <w:t>______________</w:t>
      </w:r>
    </w:p>
    <w:p w14:paraId="069E54F1" w14:textId="096F5D81" w:rsidR="00110E6B" w:rsidRPr="00110E6B"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(подпись)                              (Ф.И.О.)</w:t>
      </w:r>
    </w:p>
    <w:p w14:paraId="308CB718" w14:textId="77777777" w:rsidR="00110E6B" w:rsidRPr="00110E6B" w:rsidRDefault="00110E6B" w:rsidP="00110E6B">
      <w:pPr>
        <w:pStyle w:val="ConsPlusNormal"/>
        <w:jc w:val="both"/>
        <w:rPr>
          <w:rFonts w:ascii="Times New Roman" w:hAnsi="Times New Roman" w:cs="Times New Roman"/>
          <w:bCs/>
        </w:rPr>
      </w:pPr>
    </w:p>
    <w:p w14:paraId="2158DF66" w14:textId="77777777" w:rsidR="00110E6B" w:rsidRPr="00110E6B" w:rsidRDefault="00110E6B" w:rsidP="00110E6B">
      <w:pPr>
        <w:pStyle w:val="ConsPlusNormal"/>
        <w:jc w:val="both"/>
        <w:rPr>
          <w:rFonts w:ascii="Times New Roman" w:hAnsi="Times New Roman" w:cs="Times New Roman"/>
          <w:bCs/>
        </w:rPr>
      </w:pPr>
    </w:p>
    <w:p w14:paraId="697F1C90" w14:textId="77777777" w:rsidR="00110E6B" w:rsidRPr="00110E6B" w:rsidRDefault="00110E6B" w:rsidP="00110E6B">
      <w:pPr>
        <w:pStyle w:val="ConsPlusNormal"/>
        <w:jc w:val="both"/>
        <w:rPr>
          <w:rFonts w:ascii="Times New Roman" w:hAnsi="Times New Roman" w:cs="Times New Roman"/>
          <w:bCs/>
        </w:rPr>
      </w:pPr>
    </w:p>
    <w:p w14:paraId="384B1C32" w14:textId="77777777" w:rsidR="00110E6B" w:rsidRDefault="00110E6B" w:rsidP="00807B7E">
      <w:pPr>
        <w:pStyle w:val="ConsPlusNormal"/>
        <w:jc w:val="both"/>
        <w:rPr>
          <w:rFonts w:ascii="Times New Roman" w:hAnsi="Times New Roman" w:cs="Times New Roman"/>
          <w:bCs/>
        </w:rPr>
      </w:pPr>
    </w:p>
    <w:p w14:paraId="7E740B12" w14:textId="77777777" w:rsidR="009A6296" w:rsidRDefault="009A6296" w:rsidP="00807B7E">
      <w:pPr>
        <w:pStyle w:val="ConsPlusNormal"/>
        <w:jc w:val="both"/>
        <w:rPr>
          <w:rFonts w:ascii="Times New Roman" w:hAnsi="Times New Roman" w:cs="Times New Roman"/>
          <w:bCs/>
        </w:rPr>
      </w:pPr>
    </w:p>
    <w:p w14:paraId="6D316707" w14:textId="77777777" w:rsidR="009A6296" w:rsidRDefault="009A6296" w:rsidP="00807B7E">
      <w:pPr>
        <w:pStyle w:val="ConsPlusNormal"/>
        <w:jc w:val="both"/>
        <w:rPr>
          <w:rFonts w:ascii="Times New Roman" w:hAnsi="Times New Roman" w:cs="Times New Roman"/>
          <w:bCs/>
        </w:rPr>
      </w:pPr>
    </w:p>
    <w:p w14:paraId="11FD9647" w14:textId="77777777" w:rsidR="009A6296" w:rsidRDefault="009A6296" w:rsidP="00807B7E">
      <w:pPr>
        <w:pStyle w:val="ConsPlusNormal"/>
        <w:jc w:val="both"/>
        <w:rPr>
          <w:rFonts w:ascii="Times New Roman" w:hAnsi="Times New Roman" w:cs="Times New Roman"/>
          <w:bCs/>
        </w:rPr>
      </w:pPr>
    </w:p>
    <w:p w14:paraId="2E0F0A50" w14:textId="77777777" w:rsidR="009A6296" w:rsidRDefault="009A6296" w:rsidP="00807B7E">
      <w:pPr>
        <w:pStyle w:val="ConsPlusNormal"/>
        <w:jc w:val="both"/>
        <w:rPr>
          <w:rFonts w:ascii="Times New Roman" w:hAnsi="Times New Roman" w:cs="Times New Roman"/>
          <w:bCs/>
        </w:rPr>
      </w:pPr>
    </w:p>
    <w:p w14:paraId="5C806F38" w14:textId="77777777" w:rsidR="009A6296" w:rsidRDefault="009A6296" w:rsidP="00807B7E">
      <w:pPr>
        <w:pStyle w:val="ConsPlusNormal"/>
        <w:jc w:val="both"/>
        <w:rPr>
          <w:rFonts w:ascii="Times New Roman" w:hAnsi="Times New Roman" w:cs="Times New Roman"/>
          <w:bCs/>
        </w:rPr>
      </w:pPr>
    </w:p>
    <w:p w14:paraId="5EA99426" w14:textId="77777777" w:rsidR="009A6296" w:rsidRDefault="009A6296" w:rsidP="00807B7E">
      <w:pPr>
        <w:pStyle w:val="ConsPlusNormal"/>
        <w:jc w:val="both"/>
        <w:rPr>
          <w:rFonts w:ascii="Times New Roman" w:hAnsi="Times New Roman" w:cs="Times New Roman"/>
          <w:bCs/>
        </w:rPr>
      </w:pPr>
    </w:p>
    <w:p w14:paraId="23351B62" w14:textId="77777777" w:rsidR="009A6296" w:rsidRDefault="009A6296" w:rsidP="00807B7E">
      <w:pPr>
        <w:pStyle w:val="ConsPlusNormal"/>
        <w:jc w:val="both"/>
        <w:rPr>
          <w:rFonts w:ascii="Times New Roman" w:hAnsi="Times New Roman" w:cs="Times New Roman"/>
          <w:bCs/>
        </w:rPr>
      </w:pPr>
    </w:p>
    <w:p w14:paraId="053DD9F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АДМИНИСТРАЦИЯ</w:t>
      </w:r>
    </w:p>
    <w:p w14:paraId="30DFB67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БРЕЖНЕВСКОГО СЕЛЬСОВЕТА</w:t>
      </w:r>
    </w:p>
    <w:p w14:paraId="1167D5F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w:t>
      </w:r>
    </w:p>
    <w:p w14:paraId="57890DD2" w14:textId="77777777" w:rsidR="009A6296" w:rsidRPr="009A6296" w:rsidRDefault="009A6296" w:rsidP="009A6296">
      <w:pPr>
        <w:pStyle w:val="ConsPlusNormal"/>
        <w:jc w:val="both"/>
        <w:rPr>
          <w:rFonts w:ascii="Times New Roman" w:hAnsi="Times New Roman" w:cs="Times New Roman"/>
          <w:bCs/>
        </w:rPr>
      </w:pPr>
    </w:p>
    <w:p w14:paraId="3FE412F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 О С Т А Н О В Л Е Н И Е</w:t>
      </w:r>
    </w:p>
    <w:p w14:paraId="2BB99515" w14:textId="77777777" w:rsidR="009A6296" w:rsidRPr="009A6296" w:rsidRDefault="009A6296" w:rsidP="009A6296">
      <w:pPr>
        <w:pStyle w:val="ConsPlusNormal"/>
        <w:jc w:val="both"/>
        <w:rPr>
          <w:rFonts w:ascii="Times New Roman" w:hAnsi="Times New Roman" w:cs="Times New Roman"/>
          <w:bCs/>
        </w:rPr>
      </w:pPr>
    </w:p>
    <w:p w14:paraId="0999154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от  20.02.2025 года  №  19-П</w:t>
      </w:r>
    </w:p>
    <w:p w14:paraId="50D32089" w14:textId="77777777" w:rsidR="009A6296" w:rsidRPr="009A6296" w:rsidRDefault="009A6296" w:rsidP="009A6296">
      <w:pPr>
        <w:pStyle w:val="ConsPlusNormal"/>
        <w:jc w:val="both"/>
        <w:rPr>
          <w:rFonts w:ascii="Times New Roman" w:hAnsi="Times New Roman" w:cs="Times New Roman"/>
          <w:bCs/>
        </w:rPr>
      </w:pPr>
    </w:p>
    <w:p w14:paraId="4E94016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О внесении изменений в постановление от 17.07.2023 г. № 46-П «Об утверждении Порядка </w:t>
      </w:r>
    </w:p>
    <w:p w14:paraId="1F05EFB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расчета восстановительной (компенсационной) стоимости за вырубку (снос) зеленых насаждений на территории Брежневского  сельсовета Курского района Курской области и методики    оценки    стоимости    зеленых    насаждений, исчисления    размера    убытков, вызываемых    их    повреждением   (или) уничтожением на территории Брежневского  сельсовета Курского района Курской области, состава Комиссии по вырубке деревьев и кустарников на территории Брежневского  сельсовета </w:t>
      </w:r>
    </w:p>
    <w:p w14:paraId="41CABEB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w:t>
      </w:r>
    </w:p>
    <w:p w14:paraId="1A02330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616CDCF3" w14:textId="77777777" w:rsidR="009A6296" w:rsidRPr="009A6296" w:rsidRDefault="009A6296" w:rsidP="009A6296">
      <w:pPr>
        <w:pStyle w:val="ConsPlusNormal"/>
        <w:jc w:val="both"/>
        <w:rPr>
          <w:rFonts w:ascii="Times New Roman" w:hAnsi="Times New Roman" w:cs="Times New Roman"/>
          <w:bCs/>
        </w:rPr>
      </w:pPr>
    </w:p>
    <w:p w14:paraId="286539B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На основании Протеста Прокуратуры Курского района от 06.02.2025 г. № 02-01-2025, Администрация Брежневского  сельсовета Курского района Курской области ПОСТАНОВЛЯЕТ:</w:t>
      </w:r>
    </w:p>
    <w:p w14:paraId="4E63B004" w14:textId="77777777" w:rsidR="009A6296" w:rsidRPr="009A6296" w:rsidRDefault="009A6296" w:rsidP="009A6296">
      <w:pPr>
        <w:pStyle w:val="ConsPlusNormal"/>
        <w:jc w:val="both"/>
        <w:rPr>
          <w:rFonts w:ascii="Times New Roman" w:hAnsi="Times New Roman" w:cs="Times New Roman"/>
          <w:bCs/>
        </w:rPr>
      </w:pPr>
    </w:p>
    <w:p w14:paraId="61646C6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w:t>
      </w:r>
      <w:r w:rsidRPr="009A6296">
        <w:rPr>
          <w:rFonts w:ascii="Times New Roman" w:hAnsi="Times New Roman" w:cs="Times New Roman"/>
          <w:bCs/>
        </w:rPr>
        <w:tab/>
        <w:t>Внести изменения в Порядок расчета восстановительной (компенсационной)  стоимости за вырубку (снос) зеленых насаждений на территории Брежневского   сельсовета Курского района Курской области, а именно: пункт 2 раздела III изложить в новой редакции:</w:t>
      </w:r>
    </w:p>
    <w:p w14:paraId="64A0B62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«Уплата штрафа за незаконную порубку или повреждение насаждений (за исключением деревьев)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(за исключением деревьев) на территории Брежневского  сельсовета, предъявляется нарушителям от имени Администрации Брежневского  сельсовета. Размер ущерба определяется в соответствии с  приложением N 2 к настоящему постановлению и подлежит перечислению в бюджет Брежневского  сельсовета.».</w:t>
      </w:r>
    </w:p>
    <w:p w14:paraId="0478586D" w14:textId="77777777" w:rsidR="009A6296" w:rsidRPr="009A6296" w:rsidRDefault="009A6296" w:rsidP="009A6296">
      <w:pPr>
        <w:pStyle w:val="ConsPlusNormal"/>
        <w:jc w:val="both"/>
        <w:rPr>
          <w:rFonts w:ascii="Times New Roman" w:hAnsi="Times New Roman" w:cs="Times New Roman"/>
          <w:bCs/>
        </w:rPr>
      </w:pPr>
    </w:p>
    <w:p w14:paraId="17E4FCCE" w14:textId="77777777" w:rsidR="009A6296" w:rsidRPr="009A6296" w:rsidRDefault="009A6296" w:rsidP="009A6296">
      <w:pPr>
        <w:pStyle w:val="ConsPlusNormal"/>
        <w:jc w:val="both"/>
        <w:rPr>
          <w:rFonts w:ascii="Times New Roman" w:hAnsi="Times New Roman" w:cs="Times New Roman"/>
          <w:bCs/>
        </w:rPr>
      </w:pPr>
    </w:p>
    <w:p w14:paraId="46C32EF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Внести изменения в  Методику    оценки    стоимости    зеленых    насаждений,</w:t>
      </w:r>
    </w:p>
    <w:p w14:paraId="48ECD80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исчисления    размера    убытков, вызываемых    их    повреждением   (или)</w:t>
      </w:r>
    </w:p>
    <w:p w14:paraId="41283D6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уничтожением на территории Брежневского  сельсовета Курского района Курской области, а именно:</w:t>
      </w:r>
    </w:p>
    <w:p w14:paraId="3FC8E02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название Методики изложить в новой редакции: «Методика    оценки    стоимости</w:t>
      </w:r>
    </w:p>
    <w:p w14:paraId="184D01E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зеленых    насаждений (за исключением деревьев), исчисления    размера    убытков, вызываемых    их    повреждением   (или) уничтожением на территории Брежневского сельсовета Курского района Курской области»;</w:t>
      </w:r>
    </w:p>
    <w:p w14:paraId="5D4FCA4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слова «1 дерево», «деревьев», «дерева», «деревьев и», «обрезка кроны деревьев», «Кпр - коэффициент приживаемости зеленых насаждений», «Кц - коэффициент ценности зеленых насаждений» исключить;</w:t>
      </w:r>
    </w:p>
    <w:p w14:paraId="5910A05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таблицы 3 и 5 исключить. </w:t>
      </w:r>
    </w:p>
    <w:p w14:paraId="6DE44EE5" w14:textId="77777777" w:rsidR="009A6296" w:rsidRPr="009A6296" w:rsidRDefault="009A6296" w:rsidP="009A6296">
      <w:pPr>
        <w:pStyle w:val="ConsPlusNormal"/>
        <w:jc w:val="both"/>
        <w:rPr>
          <w:rFonts w:ascii="Times New Roman" w:hAnsi="Times New Roman" w:cs="Times New Roman"/>
          <w:bCs/>
        </w:rPr>
      </w:pPr>
    </w:p>
    <w:p w14:paraId="6AB39BD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 Контроль  за  исполнением  настоящего  постановления  оставляю  за собой.</w:t>
      </w:r>
    </w:p>
    <w:p w14:paraId="076EF35C" w14:textId="77777777" w:rsidR="009A6296" w:rsidRPr="009A6296" w:rsidRDefault="009A6296" w:rsidP="009A6296">
      <w:pPr>
        <w:pStyle w:val="ConsPlusNormal"/>
        <w:jc w:val="both"/>
        <w:rPr>
          <w:rFonts w:ascii="Times New Roman" w:hAnsi="Times New Roman" w:cs="Times New Roman"/>
          <w:bCs/>
        </w:rPr>
      </w:pPr>
    </w:p>
    <w:p w14:paraId="467AB8E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4. Постановление вступает в силу со дня его обнародования и подлежит</w:t>
      </w:r>
    </w:p>
    <w:p w14:paraId="6D13933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размещению на официальном сайте Администрации Брежневского  сельсовета Курского района Курской области.</w:t>
      </w:r>
    </w:p>
    <w:p w14:paraId="23045C89" w14:textId="77777777" w:rsidR="009A6296" w:rsidRPr="009A6296" w:rsidRDefault="009A6296" w:rsidP="009A6296">
      <w:pPr>
        <w:pStyle w:val="ConsPlusNormal"/>
        <w:jc w:val="both"/>
        <w:rPr>
          <w:rFonts w:ascii="Times New Roman" w:hAnsi="Times New Roman" w:cs="Times New Roman"/>
          <w:bCs/>
        </w:rPr>
      </w:pPr>
    </w:p>
    <w:p w14:paraId="795EB16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40C9DBF8" w14:textId="77777777" w:rsidR="009A6296" w:rsidRPr="009A6296" w:rsidRDefault="009A6296" w:rsidP="009A6296">
      <w:pPr>
        <w:pStyle w:val="ConsPlusNormal"/>
        <w:jc w:val="both"/>
        <w:rPr>
          <w:rFonts w:ascii="Times New Roman" w:hAnsi="Times New Roman" w:cs="Times New Roman"/>
          <w:bCs/>
        </w:rPr>
      </w:pPr>
    </w:p>
    <w:p w14:paraId="1B08A19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Глава Брежневского  сельсовета</w:t>
      </w:r>
    </w:p>
    <w:p w14:paraId="352D1326" w14:textId="77777777" w:rsidR="009A6296" w:rsidRPr="009A6296" w:rsidRDefault="009A6296" w:rsidP="009A6296">
      <w:pPr>
        <w:pStyle w:val="ConsPlusNormal"/>
        <w:jc w:val="both"/>
        <w:rPr>
          <w:rFonts w:ascii="Times New Roman" w:hAnsi="Times New Roman" w:cs="Times New Roman"/>
          <w:bCs/>
        </w:rPr>
      </w:pPr>
    </w:p>
    <w:p w14:paraId="1D44701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                                        В. Д. Печурин</w:t>
      </w:r>
    </w:p>
    <w:p w14:paraId="658D3A02" w14:textId="77777777" w:rsidR="009A6296" w:rsidRPr="009A6296" w:rsidRDefault="009A6296" w:rsidP="009A6296">
      <w:pPr>
        <w:pStyle w:val="ConsPlusNormal"/>
        <w:jc w:val="both"/>
        <w:rPr>
          <w:rFonts w:ascii="Times New Roman" w:hAnsi="Times New Roman" w:cs="Times New Roman"/>
          <w:bCs/>
        </w:rPr>
      </w:pPr>
    </w:p>
    <w:p w14:paraId="75F7512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2BF0B9EE" w14:textId="77777777" w:rsidR="009A6296" w:rsidRPr="009A6296" w:rsidRDefault="009A6296" w:rsidP="009A6296">
      <w:pPr>
        <w:pStyle w:val="ConsPlusNormal"/>
        <w:jc w:val="both"/>
        <w:rPr>
          <w:rFonts w:ascii="Times New Roman" w:hAnsi="Times New Roman" w:cs="Times New Roman"/>
          <w:bCs/>
        </w:rPr>
      </w:pPr>
    </w:p>
    <w:p w14:paraId="4D19B002" w14:textId="77777777" w:rsidR="009A6296" w:rsidRPr="009A6296" w:rsidRDefault="009A6296" w:rsidP="009A6296">
      <w:pPr>
        <w:pStyle w:val="ConsPlusNormal"/>
        <w:jc w:val="both"/>
        <w:rPr>
          <w:rFonts w:ascii="Times New Roman" w:hAnsi="Times New Roman" w:cs="Times New Roman"/>
          <w:bCs/>
        </w:rPr>
      </w:pPr>
    </w:p>
    <w:p w14:paraId="6D8220AE" w14:textId="77777777" w:rsidR="009A6296" w:rsidRPr="009A6296" w:rsidRDefault="009A6296" w:rsidP="009A6296">
      <w:pPr>
        <w:pStyle w:val="ConsPlusNormal"/>
        <w:jc w:val="both"/>
        <w:rPr>
          <w:rFonts w:ascii="Times New Roman" w:hAnsi="Times New Roman" w:cs="Times New Roman"/>
          <w:bCs/>
        </w:rPr>
      </w:pPr>
    </w:p>
    <w:p w14:paraId="342C98E4" w14:textId="77777777" w:rsidR="009A6296" w:rsidRPr="009A6296" w:rsidRDefault="009A6296" w:rsidP="009A6296">
      <w:pPr>
        <w:pStyle w:val="ConsPlusNormal"/>
        <w:jc w:val="both"/>
        <w:rPr>
          <w:rFonts w:ascii="Times New Roman" w:hAnsi="Times New Roman" w:cs="Times New Roman"/>
          <w:bCs/>
        </w:rPr>
      </w:pPr>
    </w:p>
    <w:p w14:paraId="2DF2290A" w14:textId="77777777" w:rsidR="009A6296" w:rsidRPr="009A6296" w:rsidRDefault="009A6296" w:rsidP="009A6296">
      <w:pPr>
        <w:pStyle w:val="ConsPlusNormal"/>
        <w:jc w:val="both"/>
        <w:rPr>
          <w:rFonts w:ascii="Times New Roman" w:hAnsi="Times New Roman" w:cs="Times New Roman"/>
          <w:bCs/>
        </w:rPr>
      </w:pPr>
    </w:p>
    <w:p w14:paraId="3E1D1FAD" w14:textId="77777777" w:rsidR="009A6296" w:rsidRPr="009A6296" w:rsidRDefault="009A6296" w:rsidP="009A6296">
      <w:pPr>
        <w:pStyle w:val="ConsPlusNormal"/>
        <w:jc w:val="both"/>
        <w:rPr>
          <w:rFonts w:ascii="Times New Roman" w:hAnsi="Times New Roman" w:cs="Times New Roman"/>
          <w:bCs/>
        </w:rPr>
      </w:pPr>
    </w:p>
    <w:p w14:paraId="7E550EC7" w14:textId="77777777" w:rsidR="009A6296" w:rsidRPr="009A6296" w:rsidRDefault="009A6296" w:rsidP="009A6296">
      <w:pPr>
        <w:pStyle w:val="ConsPlusNormal"/>
        <w:jc w:val="both"/>
        <w:rPr>
          <w:rFonts w:ascii="Times New Roman" w:hAnsi="Times New Roman" w:cs="Times New Roman"/>
          <w:bCs/>
        </w:rPr>
      </w:pPr>
    </w:p>
    <w:p w14:paraId="2024EDD1" w14:textId="77777777" w:rsidR="009A6296" w:rsidRPr="009A6296" w:rsidRDefault="009A6296" w:rsidP="009A6296">
      <w:pPr>
        <w:pStyle w:val="ConsPlusNormal"/>
        <w:jc w:val="both"/>
        <w:rPr>
          <w:rFonts w:ascii="Times New Roman" w:hAnsi="Times New Roman" w:cs="Times New Roman"/>
          <w:bCs/>
        </w:rPr>
      </w:pPr>
    </w:p>
    <w:p w14:paraId="43C438C7" w14:textId="77777777" w:rsidR="009A6296" w:rsidRPr="009A6296" w:rsidRDefault="009A6296" w:rsidP="009A6296">
      <w:pPr>
        <w:pStyle w:val="ConsPlusNormal"/>
        <w:jc w:val="both"/>
        <w:rPr>
          <w:rFonts w:ascii="Times New Roman" w:hAnsi="Times New Roman" w:cs="Times New Roman"/>
          <w:bCs/>
        </w:rPr>
      </w:pPr>
    </w:p>
    <w:p w14:paraId="59C2F991" w14:textId="77777777" w:rsidR="009A6296" w:rsidRPr="009A6296" w:rsidRDefault="009A6296" w:rsidP="009A6296">
      <w:pPr>
        <w:pStyle w:val="ConsPlusNormal"/>
        <w:jc w:val="both"/>
        <w:rPr>
          <w:rFonts w:ascii="Times New Roman" w:hAnsi="Times New Roman" w:cs="Times New Roman"/>
          <w:bCs/>
        </w:rPr>
      </w:pPr>
    </w:p>
    <w:p w14:paraId="27ED1043" w14:textId="77777777" w:rsidR="009A6296" w:rsidRPr="009A6296" w:rsidRDefault="009A6296" w:rsidP="009A6296">
      <w:pPr>
        <w:pStyle w:val="ConsPlusNormal"/>
        <w:jc w:val="both"/>
        <w:rPr>
          <w:rFonts w:ascii="Times New Roman" w:hAnsi="Times New Roman" w:cs="Times New Roman"/>
          <w:bCs/>
        </w:rPr>
      </w:pPr>
    </w:p>
    <w:p w14:paraId="4C9592FC" w14:textId="77777777" w:rsidR="009A6296" w:rsidRPr="009A6296" w:rsidRDefault="009A6296" w:rsidP="009A6296">
      <w:pPr>
        <w:pStyle w:val="ConsPlusNormal"/>
        <w:jc w:val="both"/>
        <w:rPr>
          <w:rFonts w:ascii="Times New Roman" w:hAnsi="Times New Roman" w:cs="Times New Roman"/>
          <w:bCs/>
        </w:rPr>
      </w:pPr>
    </w:p>
    <w:p w14:paraId="2134B3AD" w14:textId="77777777" w:rsidR="009A6296" w:rsidRPr="009A6296" w:rsidRDefault="009A6296" w:rsidP="009A6296">
      <w:pPr>
        <w:pStyle w:val="ConsPlusNormal"/>
        <w:jc w:val="both"/>
        <w:rPr>
          <w:rFonts w:ascii="Times New Roman" w:hAnsi="Times New Roman" w:cs="Times New Roman"/>
          <w:bCs/>
        </w:rPr>
      </w:pPr>
    </w:p>
    <w:p w14:paraId="7DDDBD6C" w14:textId="77777777" w:rsidR="009A6296" w:rsidRPr="009A6296" w:rsidRDefault="009A6296" w:rsidP="009A6296">
      <w:pPr>
        <w:pStyle w:val="ConsPlusNormal"/>
        <w:jc w:val="both"/>
        <w:rPr>
          <w:rFonts w:ascii="Times New Roman" w:hAnsi="Times New Roman" w:cs="Times New Roman"/>
          <w:bCs/>
        </w:rPr>
      </w:pPr>
    </w:p>
    <w:p w14:paraId="3EB8E6AC" w14:textId="77777777" w:rsidR="009A6296" w:rsidRPr="009A6296" w:rsidRDefault="009A6296" w:rsidP="009A6296">
      <w:pPr>
        <w:pStyle w:val="ConsPlusNormal"/>
        <w:jc w:val="both"/>
        <w:rPr>
          <w:rFonts w:ascii="Times New Roman" w:hAnsi="Times New Roman" w:cs="Times New Roman"/>
          <w:bCs/>
        </w:rPr>
      </w:pPr>
    </w:p>
    <w:p w14:paraId="567639D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Приложение N 1</w:t>
      </w:r>
    </w:p>
    <w:p w14:paraId="1096A3E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Утвержден постановлением</w:t>
      </w:r>
    </w:p>
    <w:p w14:paraId="7E1AE63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lastRenderedPageBreak/>
        <w:t xml:space="preserve"> Администрации</w:t>
      </w:r>
    </w:p>
    <w:p w14:paraId="68FE3A7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Брежневского  сельсовета</w:t>
      </w:r>
    </w:p>
    <w:p w14:paraId="7C15146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w:t>
      </w:r>
    </w:p>
    <w:p w14:paraId="4FBDCB2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от 17.07.2023    г. N  46-П  </w:t>
      </w:r>
    </w:p>
    <w:p w14:paraId="3F286A1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редакции от 20.02.2025г.)</w:t>
      </w:r>
    </w:p>
    <w:p w14:paraId="0C79FD8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3EFFAE0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Порядок</w:t>
      </w:r>
    </w:p>
    <w:p w14:paraId="71C362A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расчета восстановительной (компенсационной) стоимости</w:t>
      </w:r>
    </w:p>
    <w:p w14:paraId="6FABCDD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за вырубку (снос) зеленых насаждений на территории</w:t>
      </w:r>
    </w:p>
    <w:p w14:paraId="2D05C8F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Брежневского   сельсовета Курского района Курской области</w:t>
      </w:r>
    </w:p>
    <w:p w14:paraId="51FA92CD" w14:textId="77777777" w:rsidR="009A6296" w:rsidRPr="009A6296" w:rsidRDefault="009A6296" w:rsidP="009A6296">
      <w:pPr>
        <w:pStyle w:val="ConsPlusNormal"/>
        <w:jc w:val="both"/>
        <w:rPr>
          <w:rFonts w:ascii="Times New Roman" w:hAnsi="Times New Roman" w:cs="Times New Roman"/>
          <w:bCs/>
        </w:rPr>
      </w:pPr>
    </w:p>
    <w:p w14:paraId="14DEA6B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I. Общие положения</w:t>
      </w:r>
    </w:p>
    <w:p w14:paraId="3CAF08C2" w14:textId="77777777" w:rsidR="009A6296" w:rsidRPr="009A6296" w:rsidRDefault="009A6296" w:rsidP="009A6296">
      <w:pPr>
        <w:pStyle w:val="ConsPlusNormal"/>
        <w:jc w:val="both"/>
        <w:rPr>
          <w:rFonts w:ascii="Times New Roman" w:hAnsi="Times New Roman" w:cs="Times New Roman"/>
          <w:bCs/>
        </w:rPr>
      </w:pPr>
    </w:p>
    <w:p w14:paraId="21EFD67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настоящем Порядке используются следующие основные понятия:</w:t>
      </w:r>
    </w:p>
    <w:p w14:paraId="0904555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зеленые насаждения - совокупность естественной и (или) искусственной древесной, кустарниковой, травянистой растительности;</w:t>
      </w:r>
    </w:p>
    <w:p w14:paraId="064B0C4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дерево - растение, имеющее четко выраженный деревянистый ствол диаметром не менее 8 см у основания или не менее 5 см на высоте 1,3 м (за исключением саженцев);</w:t>
      </w:r>
    </w:p>
    <w:p w14:paraId="0823BF1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саженцы - молодые деревья с диаметром ствола менее 8 см у основания, высаженные или предназначенные для посадки;</w:t>
      </w:r>
    </w:p>
    <w:p w14:paraId="5E65A18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кустарник - многолетнее растение, ветвящееся у самой поверхности почвы и не имеющее в зрелом возрасте главного ствола;</w:t>
      </w:r>
    </w:p>
    <w:p w14:paraId="7BF2944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газон - территория (площадь) земельного участка, предназначенная для размещения естественной или искусственно высаженной растительности;</w:t>
      </w:r>
    </w:p>
    <w:p w14:paraId="242F58A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цветник - территория (площадь) земельного участка, предназначенная для размещения цветов.</w:t>
      </w:r>
    </w:p>
    <w:p w14:paraId="47682DF8" w14:textId="77777777" w:rsidR="009A6296" w:rsidRPr="009A6296" w:rsidRDefault="009A6296" w:rsidP="009A6296">
      <w:pPr>
        <w:pStyle w:val="ConsPlusNormal"/>
        <w:jc w:val="both"/>
        <w:rPr>
          <w:rFonts w:ascii="Times New Roman" w:hAnsi="Times New Roman" w:cs="Times New Roman"/>
          <w:bCs/>
        </w:rPr>
      </w:pPr>
    </w:p>
    <w:p w14:paraId="02B86B4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Настоящий Порядок классифицирует снос зеленых насаждений на вынужденный и незаконный:</w:t>
      </w:r>
    </w:p>
    <w:p w14:paraId="77F715C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вынужденным сносом зеленых насаждений считается снос деревьев и кустарников, газонов и цветников (в т.ч. и аварийных деревьев), оформленный в установленном порядке, выполнение которого необходимо в целях обеспечения условий для размещения временных объектов и объектов недвижимости, их ремонта и обслуживания, объектов инженерного обеспечения, благоустройства  территорий сельсовета, а также в целях обеспечения нормативных требований к освещенности жилых и общественных помещений. При вынужденном сносе деревьев выполняется порубка ствола и выкорчевывание (уничтожение) пней;</w:t>
      </w:r>
    </w:p>
    <w:p w14:paraId="5D0BF8A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при строительстве или ремонте объектов муниципальных учреждений здравоохранения, образования, культуры, спорта и инженерной инфраструктуры.</w:t>
      </w:r>
    </w:p>
    <w:p w14:paraId="2F4EB21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 незаконным сносом зеленых насаждений считается порча или снос (порубка) деревьев, кустарников, газонов и цветников, выполненные без соответствующих разрешительных документов и оплаты восстановительной стоимости.</w:t>
      </w:r>
    </w:p>
    <w:p w14:paraId="79125E76" w14:textId="77777777" w:rsidR="009A6296" w:rsidRPr="009A6296" w:rsidRDefault="009A6296" w:rsidP="009A6296">
      <w:pPr>
        <w:pStyle w:val="ConsPlusNormal"/>
        <w:jc w:val="both"/>
        <w:rPr>
          <w:rFonts w:ascii="Times New Roman" w:hAnsi="Times New Roman" w:cs="Times New Roman"/>
          <w:bCs/>
        </w:rPr>
      </w:pPr>
    </w:p>
    <w:p w14:paraId="50BED3B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Под порчей зеленых насаждений понимается вред, нанесенный зеленым насаждениям в результате окольцовки ствола, обдира коры, повреждения кроны, корневой системы, обжога, воздействия химическими веществами, повреждение газонов в результате вытаптывания, парковки на них транспортных средств, производства земляных работ и т.п.</w:t>
      </w:r>
    </w:p>
    <w:p w14:paraId="43CD279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При вынужденном сносе зеленых насаждений с заказчика сноса взыскивается восстановительная стоимость, используемая исключительно на целевое финансирование работ по восстановлению зеленых насаждений.</w:t>
      </w:r>
    </w:p>
    <w:p w14:paraId="30758FD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Настоящий Порядок распространяется на зеленый фонд в пределах территории муниципального образования «Брежневский  сельсовет».</w:t>
      </w:r>
    </w:p>
    <w:p w14:paraId="291C3B3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Вопросы, связанные со сносом, пересадкой зеленых насаждений и оценкой восстановительной стоимости, решает комиссия по вырубке деревьев и кустарников (далее по тексту - Комиссия). Состав и порядок работы Комиссии определяется администрацией Брежневского  сельсовета. Основными задачами Комиссии являются максимально возможное сохранение зеленых насаждений при осуществлении вынужденного сноса на территории Брежневского  сельсовета определение суммы восстановительной стоимости. Размер восстановительной стоимости при вынужденном сносе и ущерба при незаконном сносе зеленых насаждений рассчитывается в соответствии с утвержденными в установленном порядке таксами и методиками исчисления вреда окружающей среде, а при их отсутствии - исходя из фактических затрат специализированных организаций по воспроизводству зеленых насаждений на территории сельсовета в ценах текущего периода.</w:t>
      </w:r>
    </w:p>
    <w:p w14:paraId="3B17ABF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На Комиссию возлагается функция экспертной оценки необходимости сноса, сохранения или пересадки зеленых насаждений.</w:t>
      </w:r>
    </w:p>
    <w:p w14:paraId="162C91B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Заключение комиссии и оценка восстановительной стоимости при вынужденном сносе зеленых насаждений фиксируются в Акте установленной формы.</w:t>
      </w:r>
    </w:p>
    <w:p w14:paraId="46DF3721" w14:textId="77777777" w:rsidR="009A6296" w:rsidRPr="009A6296" w:rsidRDefault="009A6296" w:rsidP="009A6296">
      <w:pPr>
        <w:pStyle w:val="ConsPlusNormal"/>
        <w:jc w:val="both"/>
        <w:rPr>
          <w:rFonts w:ascii="Times New Roman" w:hAnsi="Times New Roman" w:cs="Times New Roman"/>
          <w:bCs/>
        </w:rPr>
      </w:pPr>
    </w:p>
    <w:p w14:paraId="7C52CD6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II. Порядок сноса, возмещения восстановительной стоимости</w:t>
      </w:r>
    </w:p>
    <w:p w14:paraId="0F9F794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и восстановления зеленых насаждений</w:t>
      </w:r>
    </w:p>
    <w:p w14:paraId="73FD93DA" w14:textId="77777777" w:rsidR="009A6296" w:rsidRPr="009A6296" w:rsidRDefault="009A6296" w:rsidP="009A6296">
      <w:pPr>
        <w:pStyle w:val="ConsPlusNormal"/>
        <w:jc w:val="both"/>
        <w:rPr>
          <w:rFonts w:ascii="Times New Roman" w:hAnsi="Times New Roman" w:cs="Times New Roman"/>
          <w:bCs/>
        </w:rPr>
      </w:pPr>
    </w:p>
    <w:p w14:paraId="621E0F5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1. Документом, дающим право на проведение работ, связанных с вынужденным сносом зеленых насаждений, в том числе в охранных зонах инженерных сетей и коммуникации, является разрешение установленной формы. Разрешение оформляется Администрацией Брежневского  сельсовета при наличии акта обследования зеленых насаждений с положительным заключением Комиссии на снос, пересадку, обрезку зеленых насаждений и документов об уплате восстановительной стоимости. Разрешение на снос зеленых насаждений дается сроком до шести месяцев.</w:t>
      </w:r>
    </w:p>
    <w:p w14:paraId="363ECA2E" w14:textId="77777777" w:rsidR="009A6296" w:rsidRPr="009A6296" w:rsidRDefault="009A6296" w:rsidP="009A6296">
      <w:pPr>
        <w:pStyle w:val="ConsPlusNormal"/>
        <w:jc w:val="both"/>
        <w:rPr>
          <w:rFonts w:ascii="Times New Roman" w:hAnsi="Times New Roman" w:cs="Times New Roman"/>
          <w:bCs/>
        </w:rPr>
      </w:pPr>
    </w:p>
    <w:p w14:paraId="21DF173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Разрешение на снос зеленых насаждений выдается заявителю после представления в Администрацию Брежневского  сельсовета  документов, подтверждающих перечисление суммы восстановительной стоимости за вред, причиненный природной среде территории Брежневского  сельсовета  сносом насаждений. В случае вынужденного сноса зеленых насаждений при строительстве, реконструкции, установке или размещении объектов, в т.ч. временных, требуется наличие документов по инвентаризации зеленых насаждений (количественный, качественный и видовой состав, пространственное расположение зеленых насаждений на выделяемом под размещение, строительство, установку объектов земельном участке), а также в соответствии с действующим законодательством копии положительного заключения государственной (экологической, вневедомственной) экспертизы проектов и (при необходимости) разрешений на производство строительных работ.</w:t>
      </w:r>
    </w:p>
    <w:p w14:paraId="06894310" w14:textId="77777777" w:rsidR="009A6296" w:rsidRPr="009A6296" w:rsidRDefault="009A6296" w:rsidP="009A6296">
      <w:pPr>
        <w:pStyle w:val="ConsPlusNormal"/>
        <w:jc w:val="both"/>
        <w:rPr>
          <w:rFonts w:ascii="Times New Roman" w:hAnsi="Times New Roman" w:cs="Times New Roman"/>
          <w:bCs/>
        </w:rPr>
      </w:pPr>
    </w:p>
    <w:p w14:paraId="5ADE803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 Восстановительная стоимость не взыскивается в следующих случаях:</w:t>
      </w:r>
    </w:p>
    <w:p w14:paraId="24EADD03" w14:textId="77777777" w:rsidR="009A6296" w:rsidRPr="009A6296" w:rsidRDefault="009A6296" w:rsidP="009A6296">
      <w:pPr>
        <w:pStyle w:val="ConsPlusNormal"/>
        <w:jc w:val="both"/>
        <w:rPr>
          <w:rFonts w:ascii="Times New Roman" w:hAnsi="Times New Roman" w:cs="Times New Roman"/>
          <w:bCs/>
        </w:rPr>
      </w:pPr>
    </w:p>
    <w:p w14:paraId="612D73A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сноса зеленых насаждений для восстановления нормы инсоляции жилых помещений (по заключению органов государственного санитарно-эпидемиологического надзора);</w:t>
      </w:r>
    </w:p>
    <w:p w14:paraId="27BBF83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сноса зеленых насаждений, высаженных с нарушением действующих норм (требований п. 4.12 СНиП 2.07.01-89);</w:t>
      </w:r>
    </w:p>
    <w:p w14:paraId="712EF2B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при сносе аварийных деревьев;</w:t>
      </w:r>
    </w:p>
    <w:p w14:paraId="3121EC9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при проведении рубок ухода, санитарных рубок на территории  лесов по согласованию с Администрацией Брежневского  сельсовета ;</w:t>
      </w:r>
    </w:p>
    <w:p w14:paraId="7D7E007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при сносе самосевных древесных насаждений (поросли), имеющих у основания ствола диаметр менее 8 см.</w:t>
      </w:r>
    </w:p>
    <w:p w14:paraId="65E3F9F7" w14:textId="77777777" w:rsidR="009A6296" w:rsidRPr="009A6296" w:rsidRDefault="009A6296" w:rsidP="009A6296">
      <w:pPr>
        <w:pStyle w:val="ConsPlusNormal"/>
        <w:jc w:val="both"/>
        <w:rPr>
          <w:rFonts w:ascii="Times New Roman" w:hAnsi="Times New Roman" w:cs="Times New Roman"/>
          <w:bCs/>
        </w:rPr>
      </w:pPr>
    </w:p>
    <w:p w14:paraId="75F96FF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Правовым актом главы Брежневского  сельсовета при строительстве социально значимых объектов регионального значения (инженерных сооружений и коммуникаций, дорог) и объектов социальной сферы (школ, стадионов, детских садов, культурных центров) заказчик освобождается от уплаты восстановительной стоимости.</w:t>
      </w:r>
    </w:p>
    <w:p w14:paraId="7D484A03" w14:textId="77777777" w:rsidR="009A6296" w:rsidRPr="009A6296" w:rsidRDefault="009A6296" w:rsidP="009A6296">
      <w:pPr>
        <w:pStyle w:val="ConsPlusNormal"/>
        <w:jc w:val="both"/>
        <w:rPr>
          <w:rFonts w:ascii="Times New Roman" w:hAnsi="Times New Roman" w:cs="Times New Roman"/>
          <w:bCs/>
        </w:rPr>
      </w:pPr>
    </w:p>
    <w:p w14:paraId="594C50C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4. Снос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 расположенных на территории Брежневского  сельсовета, запрещен. В чрезвычайных ситуациях, когда снос данной растительности неизбежен, экспертиза целесообразности сноса и оценки экологического ущерба проводится расширенной Комиссией с привлечением специалистов и депутатов  Собрания депутатов Брежневского  сельсовета.</w:t>
      </w:r>
    </w:p>
    <w:p w14:paraId="5FC477C0" w14:textId="77777777" w:rsidR="009A6296" w:rsidRPr="009A6296" w:rsidRDefault="009A6296" w:rsidP="009A6296">
      <w:pPr>
        <w:pStyle w:val="ConsPlusNormal"/>
        <w:jc w:val="both"/>
        <w:rPr>
          <w:rFonts w:ascii="Times New Roman" w:hAnsi="Times New Roman" w:cs="Times New Roman"/>
          <w:bCs/>
        </w:rPr>
      </w:pPr>
    </w:p>
    <w:p w14:paraId="0F32F23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5. Зеленые насаждения взамен снесенных восстанавливаются организациями высадкой на территории Брежневского  сельсовета равноценных либо более ценных пород деревьев и кустарников, разбивкой и посадкой растительности на газонах. Пересадка зеленых насаждений осуществляется организациями в места, согласованные с Администрацией Брежневского  сельсовета.</w:t>
      </w:r>
    </w:p>
    <w:p w14:paraId="30821BCA" w14:textId="77777777" w:rsidR="009A6296" w:rsidRPr="009A6296" w:rsidRDefault="009A6296" w:rsidP="009A6296">
      <w:pPr>
        <w:pStyle w:val="ConsPlusNormal"/>
        <w:jc w:val="both"/>
        <w:rPr>
          <w:rFonts w:ascii="Times New Roman" w:hAnsi="Times New Roman" w:cs="Times New Roman"/>
          <w:bCs/>
        </w:rPr>
      </w:pPr>
    </w:p>
    <w:p w14:paraId="0A70F3F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6. Допускается проведение работ по вынужденному сносу зеленых насаждений без предварительного оформления разрешительных документов:</w:t>
      </w:r>
    </w:p>
    <w:p w14:paraId="2A4D286C" w14:textId="77777777" w:rsidR="009A6296" w:rsidRPr="009A6296" w:rsidRDefault="009A6296" w:rsidP="009A6296">
      <w:pPr>
        <w:pStyle w:val="ConsPlusNormal"/>
        <w:jc w:val="both"/>
        <w:rPr>
          <w:rFonts w:ascii="Times New Roman" w:hAnsi="Times New Roman" w:cs="Times New Roman"/>
          <w:bCs/>
        </w:rPr>
      </w:pPr>
    </w:p>
    <w:p w14:paraId="6D14863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при проведении неотложных аварийных ремонтно-восстановительных работ в границах охранных зон инженерных сооружений и коммуникаций;</w:t>
      </w:r>
    </w:p>
    <w:p w14:paraId="476D8A5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при сносе аварийных деревьев, угрожающих жизни и имуществу граждан, с последующим оформлением соответствующих документов в течение 10 дней. В данном случае заказчик перед сносом зеленых насаждений извещает Администрацию Брежневского  сельсовета и в двухдневный срок подает заявку на снос зеленых насаждений в Комиссию.</w:t>
      </w:r>
    </w:p>
    <w:p w14:paraId="506081B8" w14:textId="77777777" w:rsidR="009A6296" w:rsidRPr="009A6296" w:rsidRDefault="009A6296" w:rsidP="009A6296">
      <w:pPr>
        <w:pStyle w:val="ConsPlusNormal"/>
        <w:jc w:val="both"/>
        <w:rPr>
          <w:rFonts w:ascii="Times New Roman" w:hAnsi="Times New Roman" w:cs="Times New Roman"/>
          <w:bCs/>
        </w:rPr>
      </w:pPr>
    </w:p>
    <w:p w14:paraId="215D5B7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III. Ответственность за незаконный снос насаждений</w:t>
      </w:r>
    </w:p>
    <w:p w14:paraId="1589D199" w14:textId="77777777" w:rsidR="009A6296" w:rsidRPr="009A6296" w:rsidRDefault="009A6296" w:rsidP="009A6296">
      <w:pPr>
        <w:pStyle w:val="ConsPlusNormal"/>
        <w:jc w:val="both"/>
        <w:rPr>
          <w:rFonts w:ascii="Times New Roman" w:hAnsi="Times New Roman" w:cs="Times New Roman"/>
          <w:bCs/>
        </w:rPr>
      </w:pPr>
    </w:p>
    <w:p w14:paraId="633AA25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1. За незаконную порубку или повреждение насаждений виновные юридические и физические лица привлекаются к административной ответственности в соответствии с Кодексом Российской Федерации об административных правонарушениях и Законом Курской области "Об административных правонарушениях в Курской области».</w:t>
      </w:r>
    </w:p>
    <w:p w14:paraId="5B73A413" w14:textId="77777777" w:rsidR="009A6296" w:rsidRPr="009A6296" w:rsidRDefault="009A6296" w:rsidP="009A6296">
      <w:pPr>
        <w:pStyle w:val="ConsPlusNormal"/>
        <w:jc w:val="both"/>
        <w:rPr>
          <w:rFonts w:ascii="Times New Roman" w:hAnsi="Times New Roman" w:cs="Times New Roman"/>
          <w:bCs/>
        </w:rPr>
      </w:pPr>
    </w:p>
    <w:p w14:paraId="7E6A420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2. Уплата штрафа за незаконную порубку или повреждение насаждений (за исключением деревьев) не освобождает нарушителя от обязанности возмещения ущерба. Ущерб, причиненный окружающей среде незаконным сносом или повреждением зеленых насаждений (за исключением деревьев) на территории Брежневского  сельсовета, предъявляется нарушителям от имени Администрации Брежневского  сельсовета. Размер ущерба определяется в соответствии с  приложением N 2 к настоящему постановлению и подлежит </w:t>
      </w:r>
      <w:r w:rsidRPr="009A6296">
        <w:rPr>
          <w:rFonts w:ascii="Times New Roman" w:hAnsi="Times New Roman" w:cs="Times New Roman"/>
          <w:bCs/>
        </w:rPr>
        <w:lastRenderedPageBreak/>
        <w:t>перечислению в бюджет Брежневского  сельсовета.</w:t>
      </w:r>
    </w:p>
    <w:p w14:paraId="4D73A0D8" w14:textId="77777777" w:rsidR="009A6296" w:rsidRPr="009A6296" w:rsidRDefault="009A6296" w:rsidP="009A6296">
      <w:pPr>
        <w:pStyle w:val="ConsPlusNormal"/>
        <w:jc w:val="both"/>
        <w:rPr>
          <w:rFonts w:ascii="Times New Roman" w:hAnsi="Times New Roman" w:cs="Times New Roman"/>
          <w:bCs/>
        </w:rPr>
      </w:pPr>
    </w:p>
    <w:p w14:paraId="67EE4F0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 Денежные средства, взыскиваемые с физических и юридических лиц в виде административного штрафа, поступают в бюджет Брежневского  сельсовета.</w:t>
      </w:r>
    </w:p>
    <w:p w14:paraId="3C5A3068" w14:textId="77777777" w:rsidR="009A6296" w:rsidRPr="009A6296" w:rsidRDefault="009A6296" w:rsidP="009A6296">
      <w:pPr>
        <w:pStyle w:val="ConsPlusNormal"/>
        <w:jc w:val="both"/>
        <w:rPr>
          <w:rFonts w:ascii="Times New Roman" w:hAnsi="Times New Roman" w:cs="Times New Roman"/>
          <w:bCs/>
        </w:rPr>
      </w:pPr>
    </w:p>
    <w:p w14:paraId="6AFFEB7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IV. Порядок поступления и использования средств,</w:t>
      </w:r>
    </w:p>
    <w:p w14:paraId="76F8D3F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 вынужденном сносе зеленых насаждений</w:t>
      </w:r>
    </w:p>
    <w:p w14:paraId="42E9DE70" w14:textId="77777777" w:rsidR="009A6296" w:rsidRPr="009A6296" w:rsidRDefault="009A6296" w:rsidP="009A6296">
      <w:pPr>
        <w:pStyle w:val="ConsPlusNormal"/>
        <w:jc w:val="both"/>
        <w:rPr>
          <w:rFonts w:ascii="Times New Roman" w:hAnsi="Times New Roman" w:cs="Times New Roman"/>
          <w:bCs/>
        </w:rPr>
      </w:pPr>
    </w:p>
    <w:p w14:paraId="210751D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1. Порядок поступления и использования средств при вынужденном сносе зеленых насаждений утверждается постановлением  Главы  Брежневского  сельсовета.</w:t>
      </w:r>
    </w:p>
    <w:p w14:paraId="30DAA4AE" w14:textId="77777777" w:rsidR="009A6296" w:rsidRPr="009A6296" w:rsidRDefault="009A6296" w:rsidP="009A6296">
      <w:pPr>
        <w:pStyle w:val="ConsPlusNormal"/>
        <w:jc w:val="both"/>
        <w:rPr>
          <w:rFonts w:ascii="Times New Roman" w:hAnsi="Times New Roman" w:cs="Times New Roman"/>
          <w:bCs/>
        </w:rPr>
      </w:pPr>
    </w:p>
    <w:p w14:paraId="4EEC745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Использование денежных средств, полученных при вынужденном сносе, производится Администрации Брежневского  сельсовета по договорам со специализированными организациями на работы по озеленению территории Брежневского  сельсовета.</w:t>
      </w:r>
    </w:p>
    <w:p w14:paraId="6036F761" w14:textId="77777777" w:rsidR="009A6296" w:rsidRPr="009A6296" w:rsidRDefault="009A6296" w:rsidP="009A6296">
      <w:pPr>
        <w:pStyle w:val="ConsPlusNormal"/>
        <w:jc w:val="both"/>
        <w:rPr>
          <w:rFonts w:ascii="Times New Roman" w:hAnsi="Times New Roman" w:cs="Times New Roman"/>
          <w:bCs/>
        </w:rPr>
      </w:pPr>
    </w:p>
    <w:p w14:paraId="37BD27A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 Контроль за поступлением средств по возмещению восстановительной стоимости сносимых зеленых насаждений, их целевым расходованием, а также восстановлением зеленых насаждений взамен снесенных осуществляется в соответствии с действующим законодательством.</w:t>
      </w:r>
    </w:p>
    <w:p w14:paraId="6EA7A66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30A6E095" w14:textId="77777777" w:rsidR="009A6296" w:rsidRPr="009A6296" w:rsidRDefault="009A6296" w:rsidP="009A6296">
      <w:pPr>
        <w:pStyle w:val="ConsPlusNormal"/>
        <w:jc w:val="both"/>
        <w:rPr>
          <w:rFonts w:ascii="Times New Roman" w:hAnsi="Times New Roman" w:cs="Times New Roman"/>
          <w:bCs/>
        </w:rPr>
      </w:pPr>
    </w:p>
    <w:p w14:paraId="0D028C0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35C27821" w14:textId="77777777" w:rsidR="009A6296" w:rsidRPr="009A6296" w:rsidRDefault="009A6296" w:rsidP="009A6296">
      <w:pPr>
        <w:pStyle w:val="ConsPlusNormal"/>
        <w:jc w:val="both"/>
        <w:rPr>
          <w:rFonts w:ascii="Times New Roman" w:hAnsi="Times New Roman" w:cs="Times New Roman"/>
          <w:bCs/>
        </w:rPr>
      </w:pPr>
    </w:p>
    <w:p w14:paraId="00875B7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Приложение N 2</w:t>
      </w:r>
    </w:p>
    <w:p w14:paraId="63CB9C2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Утверждена постановлением</w:t>
      </w:r>
    </w:p>
    <w:p w14:paraId="15331E9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Администрации Брежневского  сельсовета</w:t>
      </w:r>
    </w:p>
    <w:p w14:paraId="6528C37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w:t>
      </w:r>
    </w:p>
    <w:p w14:paraId="67E0ADA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От 17.07.2023 г. №46-П </w:t>
      </w:r>
    </w:p>
    <w:p w14:paraId="3173140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редакции от 20.02.2025г.)</w:t>
      </w:r>
    </w:p>
    <w:p w14:paraId="26D3E5A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2A1ED9D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Методика    оценки    стоимости</w:t>
      </w:r>
    </w:p>
    <w:p w14:paraId="7C98E01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зеленых    насаждений (за исключением деревьев), исчисления    размера    убытков, вызываемых    их    повреждением   (или) уничтожением на территории Брежневского</w:t>
      </w:r>
    </w:p>
    <w:p w14:paraId="0FD9559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сельсовета Курского района Курской области</w:t>
      </w:r>
    </w:p>
    <w:p w14:paraId="1FB4E16A" w14:textId="77777777" w:rsidR="009A6296" w:rsidRPr="009A6296" w:rsidRDefault="009A6296" w:rsidP="009A6296">
      <w:pPr>
        <w:pStyle w:val="ConsPlusNormal"/>
        <w:jc w:val="both"/>
        <w:rPr>
          <w:rFonts w:ascii="Times New Roman" w:hAnsi="Times New Roman" w:cs="Times New Roman"/>
          <w:bCs/>
        </w:rPr>
      </w:pPr>
    </w:p>
    <w:p w14:paraId="7938606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Расчет действительной восстановительной стоимости древесно-кустарниковой растительности</w:t>
      </w:r>
    </w:p>
    <w:p w14:paraId="02D6E813" w14:textId="77777777" w:rsidR="009A6296" w:rsidRPr="009A6296" w:rsidRDefault="009A6296" w:rsidP="009A6296">
      <w:pPr>
        <w:pStyle w:val="ConsPlusNormal"/>
        <w:jc w:val="both"/>
        <w:rPr>
          <w:rFonts w:ascii="Times New Roman" w:hAnsi="Times New Roman" w:cs="Times New Roman"/>
          <w:bCs/>
        </w:rPr>
      </w:pPr>
    </w:p>
    <w:p w14:paraId="0991CB3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 Действительная восстановительная стоимость древесно-кустарниковой растительности определяется по видам растительности в расчете на:</w:t>
      </w:r>
    </w:p>
    <w:p w14:paraId="392EAEB1" w14:textId="77777777" w:rsidR="009A6296" w:rsidRPr="009A6296" w:rsidRDefault="009A6296" w:rsidP="009A6296">
      <w:pPr>
        <w:pStyle w:val="ConsPlusNormal"/>
        <w:jc w:val="both"/>
        <w:rPr>
          <w:rFonts w:ascii="Times New Roman" w:hAnsi="Times New Roman" w:cs="Times New Roman"/>
          <w:bCs/>
        </w:rPr>
      </w:pPr>
    </w:p>
    <w:p w14:paraId="4EF08A5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 кустарник;</w:t>
      </w:r>
    </w:p>
    <w:p w14:paraId="7CF90D0A" w14:textId="77777777" w:rsidR="009A6296" w:rsidRPr="009A6296" w:rsidRDefault="009A6296" w:rsidP="009A6296">
      <w:pPr>
        <w:pStyle w:val="ConsPlusNormal"/>
        <w:jc w:val="both"/>
        <w:rPr>
          <w:rFonts w:ascii="Times New Roman" w:hAnsi="Times New Roman" w:cs="Times New Roman"/>
          <w:bCs/>
        </w:rPr>
      </w:pPr>
    </w:p>
    <w:p w14:paraId="7976311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 погонный метр кустарниковой растительности в живой изгороди;</w:t>
      </w:r>
    </w:p>
    <w:p w14:paraId="464728BC" w14:textId="77777777" w:rsidR="009A6296" w:rsidRPr="009A6296" w:rsidRDefault="009A6296" w:rsidP="009A6296">
      <w:pPr>
        <w:pStyle w:val="ConsPlusNormal"/>
        <w:jc w:val="both"/>
        <w:rPr>
          <w:rFonts w:ascii="Times New Roman" w:hAnsi="Times New Roman" w:cs="Times New Roman"/>
          <w:bCs/>
        </w:rPr>
      </w:pPr>
    </w:p>
    <w:p w14:paraId="32F2903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 кв. метр газона или цветника.</w:t>
      </w:r>
    </w:p>
    <w:p w14:paraId="1E9422C5" w14:textId="77777777" w:rsidR="009A6296" w:rsidRPr="009A6296" w:rsidRDefault="009A6296" w:rsidP="009A6296">
      <w:pPr>
        <w:pStyle w:val="ConsPlusNormal"/>
        <w:jc w:val="both"/>
        <w:rPr>
          <w:rFonts w:ascii="Times New Roman" w:hAnsi="Times New Roman" w:cs="Times New Roman"/>
          <w:bCs/>
        </w:rPr>
      </w:pPr>
    </w:p>
    <w:p w14:paraId="3406924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 расчете действительной восстановительной стоимости кустарников используется упрощенная формула капитализации затрат:</w:t>
      </w:r>
    </w:p>
    <w:p w14:paraId="7B271FF5" w14:textId="77777777" w:rsidR="009A6296" w:rsidRPr="009A6296" w:rsidRDefault="009A6296" w:rsidP="009A6296">
      <w:pPr>
        <w:pStyle w:val="ConsPlusNormal"/>
        <w:jc w:val="both"/>
        <w:rPr>
          <w:rFonts w:ascii="Times New Roman" w:hAnsi="Times New Roman" w:cs="Times New Roman"/>
          <w:bCs/>
        </w:rPr>
      </w:pPr>
    </w:p>
    <w:p w14:paraId="2701FC9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Сдв = Зе + Тиз x В, где:</w:t>
      </w:r>
    </w:p>
    <w:p w14:paraId="124490DE" w14:textId="77777777" w:rsidR="009A6296" w:rsidRPr="009A6296" w:rsidRDefault="009A6296" w:rsidP="009A6296">
      <w:pPr>
        <w:pStyle w:val="ConsPlusNormal"/>
        <w:jc w:val="both"/>
        <w:rPr>
          <w:rFonts w:ascii="Times New Roman" w:hAnsi="Times New Roman" w:cs="Times New Roman"/>
          <w:bCs/>
        </w:rPr>
      </w:pPr>
    </w:p>
    <w:p w14:paraId="6B763DD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Сдв - действительная восстановительная стоимость кустарников (в возрасте на момент оценки);</w:t>
      </w:r>
    </w:p>
    <w:p w14:paraId="322FF704" w14:textId="77777777" w:rsidR="009A6296" w:rsidRPr="009A6296" w:rsidRDefault="009A6296" w:rsidP="009A6296">
      <w:pPr>
        <w:pStyle w:val="ConsPlusNormal"/>
        <w:jc w:val="both"/>
        <w:rPr>
          <w:rFonts w:ascii="Times New Roman" w:hAnsi="Times New Roman" w:cs="Times New Roman"/>
          <w:bCs/>
        </w:rPr>
      </w:pPr>
    </w:p>
    <w:p w14:paraId="7524230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Зе - единовременные затраты по посадке кустарников, созданию газонов, цветников в обычных условиях;</w:t>
      </w:r>
    </w:p>
    <w:p w14:paraId="06619852" w14:textId="77777777" w:rsidR="009A6296" w:rsidRPr="009A6296" w:rsidRDefault="009A6296" w:rsidP="009A6296">
      <w:pPr>
        <w:pStyle w:val="ConsPlusNormal"/>
        <w:jc w:val="both"/>
        <w:rPr>
          <w:rFonts w:ascii="Times New Roman" w:hAnsi="Times New Roman" w:cs="Times New Roman"/>
          <w:bCs/>
        </w:rPr>
      </w:pPr>
    </w:p>
    <w:p w14:paraId="691D392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Тиз - величина ежегодных текущих затрат (издержек) по уходу за зелеными насаждениями;</w:t>
      </w:r>
    </w:p>
    <w:p w14:paraId="2126BCA7" w14:textId="77777777" w:rsidR="009A6296" w:rsidRPr="009A6296" w:rsidRDefault="009A6296" w:rsidP="009A6296">
      <w:pPr>
        <w:pStyle w:val="ConsPlusNormal"/>
        <w:jc w:val="both"/>
        <w:rPr>
          <w:rFonts w:ascii="Times New Roman" w:hAnsi="Times New Roman" w:cs="Times New Roman"/>
          <w:bCs/>
        </w:rPr>
      </w:pPr>
    </w:p>
    <w:p w14:paraId="6620159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 возраст, кустарников на момент оценки.</w:t>
      </w:r>
    </w:p>
    <w:p w14:paraId="77E8B078" w14:textId="77777777" w:rsidR="009A6296" w:rsidRPr="009A6296" w:rsidRDefault="009A6296" w:rsidP="009A6296">
      <w:pPr>
        <w:pStyle w:val="ConsPlusNormal"/>
        <w:jc w:val="both"/>
        <w:rPr>
          <w:rFonts w:ascii="Times New Roman" w:hAnsi="Times New Roman" w:cs="Times New Roman"/>
          <w:bCs/>
        </w:rPr>
      </w:pPr>
    </w:p>
    <w:p w14:paraId="34C6E66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 Единовременные затраты определяются суммированием затрат на приобретение посадочного материала и при необходимости растительного грунта, затрат по очистке и планировке территории, посадке кустарников; накладных расходов и плановой прибыли.</w:t>
      </w:r>
    </w:p>
    <w:p w14:paraId="4D81CC2B" w14:textId="77777777" w:rsidR="009A6296" w:rsidRPr="009A6296" w:rsidRDefault="009A6296" w:rsidP="009A6296">
      <w:pPr>
        <w:pStyle w:val="ConsPlusNormal"/>
        <w:jc w:val="both"/>
        <w:rPr>
          <w:rFonts w:ascii="Times New Roman" w:hAnsi="Times New Roman" w:cs="Times New Roman"/>
          <w:bCs/>
        </w:rPr>
      </w:pPr>
    </w:p>
    <w:p w14:paraId="078263C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 оценке зеленых насаждений парков, скверов и других объектов озеленения в состав единовременных затрат также включаются затраты по подготовке проектной документации.</w:t>
      </w:r>
    </w:p>
    <w:p w14:paraId="303B11E1" w14:textId="77777777" w:rsidR="009A6296" w:rsidRPr="009A6296" w:rsidRDefault="009A6296" w:rsidP="009A6296">
      <w:pPr>
        <w:pStyle w:val="ConsPlusNormal"/>
        <w:jc w:val="both"/>
        <w:rPr>
          <w:rFonts w:ascii="Times New Roman" w:hAnsi="Times New Roman" w:cs="Times New Roman"/>
          <w:bCs/>
        </w:rPr>
      </w:pPr>
    </w:p>
    <w:p w14:paraId="6529A1E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Единовременные затраты определяются по формуле:</w:t>
      </w:r>
    </w:p>
    <w:p w14:paraId="093416F9" w14:textId="77777777" w:rsidR="009A6296" w:rsidRPr="009A6296" w:rsidRDefault="009A6296" w:rsidP="009A6296">
      <w:pPr>
        <w:pStyle w:val="ConsPlusNormal"/>
        <w:jc w:val="both"/>
        <w:rPr>
          <w:rFonts w:ascii="Times New Roman" w:hAnsi="Times New Roman" w:cs="Times New Roman"/>
          <w:bCs/>
        </w:rPr>
      </w:pPr>
    </w:p>
    <w:p w14:paraId="2E6206F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Зе = (Зп + Зм + Зр) x Кн x Кп + Зпр + Зтр, где:</w:t>
      </w:r>
    </w:p>
    <w:p w14:paraId="01B196D6" w14:textId="77777777" w:rsidR="009A6296" w:rsidRPr="009A6296" w:rsidRDefault="009A6296" w:rsidP="009A6296">
      <w:pPr>
        <w:pStyle w:val="ConsPlusNormal"/>
        <w:jc w:val="both"/>
        <w:rPr>
          <w:rFonts w:ascii="Times New Roman" w:hAnsi="Times New Roman" w:cs="Times New Roman"/>
          <w:bCs/>
        </w:rPr>
      </w:pPr>
    </w:p>
    <w:p w14:paraId="14F43B3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Зе - единовременные затраты по посадке деревьев и кустарников, созданию газонов и цветников;</w:t>
      </w:r>
    </w:p>
    <w:p w14:paraId="788FFADA" w14:textId="77777777" w:rsidR="009A6296" w:rsidRPr="009A6296" w:rsidRDefault="009A6296" w:rsidP="009A6296">
      <w:pPr>
        <w:pStyle w:val="ConsPlusNormal"/>
        <w:jc w:val="both"/>
        <w:rPr>
          <w:rFonts w:ascii="Times New Roman" w:hAnsi="Times New Roman" w:cs="Times New Roman"/>
          <w:bCs/>
        </w:rPr>
      </w:pPr>
    </w:p>
    <w:p w14:paraId="4697808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Зм - стоимость посадочного материала;</w:t>
      </w:r>
    </w:p>
    <w:p w14:paraId="3D2B3E5F" w14:textId="77777777" w:rsidR="009A6296" w:rsidRPr="009A6296" w:rsidRDefault="009A6296" w:rsidP="009A6296">
      <w:pPr>
        <w:pStyle w:val="ConsPlusNormal"/>
        <w:jc w:val="both"/>
        <w:rPr>
          <w:rFonts w:ascii="Times New Roman" w:hAnsi="Times New Roman" w:cs="Times New Roman"/>
          <w:bCs/>
        </w:rPr>
      </w:pPr>
    </w:p>
    <w:p w14:paraId="3F048F3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Зр - оплата работ по посадке;</w:t>
      </w:r>
    </w:p>
    <w:p w14:paraId="2CF7F100" w14:textId="77777777" w:rsidR="009A6296" w:rsidRPr="009A6296" w:rsidRDefault="009A6296" w:rsidP="009A6296">
      <w:pPr>
        <w:pStyle w:val="ConsPlusNormal"/>
        <w:jc w:val="both"/>
        <w:rPr>
          <w:rFonts w:ascii="Times New Roman" w:hAnsi="Times New Roman" w:cs="Times New Roman"/>
          <w:bCs/>
        </w:rPr>
      </w:pPr>
    </w:p>
    <w:p w14:paraId="3EE55EA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Зп - подготовка территории (вывоз мусора и планировка территории и т.д.);</w:t>
      </w:r>
    </w:p>
    <w:p w14:paraId="006DC5E1" w14:textId="77777777" w:rsidR="009A6296" w:rsidRPr="009A6296" w:rsidRDefault="009A6296" w:rsidP="009A6296">
      <w:pPr>
        <w:pStyle w:val="ConsPlusNormal"/>
        <w:jc w:val="both"/>
        <w:rPr>
          <w:rFonts w:ascii="Times New Roman" w:hAnsi="Times New Roman" w:cs="Times New Roman"/>
          <w:bCs/>
        </w:rPr>
      </w:pPr>
    </w:p>
    <w:p w14:paraId="0E4CF09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Кн - накладные расходы;</w:t>
      </w:r>
    </w:p>
    <w:p w14:paraId="38B70FB3" w14:textId="77777777" w:rsidR="009A6296" w:rsidRPr="009A6296" w:rsidRDefault="009A6296" w:rsidP="009A6296">
      <w:pPr>
        <w:pStyle w:val="ConsPlusNormal"/>
        <w:jc w:val="both"/>
        <w:rPr>
          <w:rFonts w:ascii="Times New Roman" w:hAnsi="Times New Roman" w:cs="Times New Roman"/>
          <w:bCs/>
        </w:rPr>
      </w:pPr>
    </w:p>
    <w:p w14:paraId="61E21D8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Кп - плановая прибыль;</w:t>
      </w:r>
    </w:p>
    <w:p w14:paraId="3A92CD5B" w14:textId="77777777" w:rsidR="009A6296" w:rsidRPr="009A6296" w:rsidRDefault="009A6296" w:rsidP="009A6296">
      <w:pPr>
        <w:pStyle w:val="ConsPlusNormal"/>
        <w:jc w:val="both"/>
        <w:rPr>
          <w:rFonts w:ascii="Times New Roman" w:hAnsi="Times New Roman" w:cs="Times New Roman"/>
          <w:bCs/>
        </w:rPr>
      </w:pPr>
    </w:p>
    <w:p w14:paraId="2CDD00B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Зпр- затраты по проектированию скверов, парков (применяются при оценке объектов озеленения);</w:t>
      </w:r>
    </w:p>
    <w:p w14:paraId="3570379B" w14:textId="77777777" w:rsidR="009A6296" w:rsidRPr="009A6296" w:rsidRDefault="009A6296" w:rsidP="009A6296">
      <w:pPr>
        <w:pStyle w:val="ConsPlusNormal"/>
        <w:jc w:val="both"/>
        <w:rPr>
          <w:rFonts w:ascii="Times New Roman" w:hAnsi="Times New Roman" w:cs="Times New Roman"/>
          <w:bCs/>
        </w:rPr>
      </w:pPr>
    </w:p>
    <w:p w14:paraId="2D11FCB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Зтр - транспортные расходы.</w:t>
      </w:r>
    </w:p>
    <w:p w14:paraId="2618D64B" w14:textId="77777777" w:rsidR="009A6296" w:rsidRPr="009A6296" w:rsidRDefault="009A6296" w:rsidP="009A6296">
      <w:pPr>
        <w:pStyle w:val="ConsPlusNormal"/>
        <w:jc w:val="both"/>
        <w:rPr>
          <w:rFonts w:ascii="Times New Roman" w:hAnsi="Times New Roman" w:cs="Times New Roman"/>
          <w:bCs/>
        </w:rPr>
      </w:pPr>
    </w:p>
    <w:p w14:paraId="21E1BE9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3. Текущие затраты (издержки) определяются в соответствии со структурой затрат, необходимых для проведения мероприятий по уходу за зелеными насаждениями.</w:t>
      </w:r>
    </w:p>
    <w:p w14:paraId="6C5A2576" w14:textId="77777777" w:rsidR="009A6296" w:rsidRPr="009A6296" w:rsidRDefault="009A6296" w:rsidP="009A6296">
      <w:pPr>
        <w:pStyle w:val="ConsPlusNormal"/>
        <w:jc w:val="both"/>
        <w:rPr>
          <w:rFonts w:ascii="Times New Roman" w:hAnsi="Times New Roman" w:cs="Times New Roman"/>
          <w:bCs/>
        </w:rPr>
      </w:pPr>
    </w:p>
    <w:p w14:paraId="595C01F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 мероприятиям по уходу за ними относятся:</w:t>
      </w:r>
    </w:p>
    <w:p w14:paraId="39C39847" w14:textId="77777777" w:rsidR="009A6296" w:rsidRPr="009A6296" w:rsidRDefault="009A6296" w:rsidP="009A6296">
      <w:pPr>
        <w:pStyle w:val="ConsPlusNormal"/>
        <w:jc w:val="both"/>
        <w:rPr>
          <w:rFonts w:ascii="Times New Roman" w:hAnsi="Times New Roman" w:cs="Times New Roman"/>
          <w:bCs/>
        </w:rPr>
      </w:pPr>
    </w:p>
    <w:p w14:paraId="1FB59CD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полив растений после посадки в течение периода вегетации и в последующие годы;</w:t>
      </w:r>
    </w:p>
    <w:p w14:paraId="154E6455" w14:textId="77777777" w:rsidR="009A6296" w:rsidRPr="009A6296" w:rsidRDefault="009A6296" w:rsidP="009A6296">
      <w:pPr>
        <w:pStyle w:val="ConsPlusNormal"/>
        <w:jc w:val="both"/>
        <w:rPr>
          <w:rFonts w:ascii="Times New Roman" w:hAnsi="Times New Roman" w:cs="Times New Roman"/>
          <w:bCs/>
        </w:rPr>
      </w:pPr>
    </w:p>
    <w:p w14:paraId="7B6BD94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внесение удобрений;</w:t>
      </w:r>
    </w:p>
    <w:p w14:paraId="737AA4A5" w14:textId="77777777" w:rsidR="009A6296" w:rsidRPr="009A6296" w:rsidRDefault="009A6296" w:rsidP="009A6296">
      <w:pPr>
        <w:pStyle w:val="ConsPlusNormal"/>
        <w:jc w:val="both"/>
        <w:rPr>
          <w:rFonts w:ascii="Times New Roman" w:hAnsi="Times New Roman" w:cs="Times New Roman"/>
          <w:bCs/>
        </w:rPr>
      </w:pPr>
    </w:p>
    <w:p w14:paraId="430B4EE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прополка и рыхление приствольных кругов, мульчирование и утепление, стрижка кустарников, борьба с вредителями и болезнями и другие виды работ.</w:t>
      </w:r>
    </w:p>
    <w:p w14:paraId="23DE71E6" w14:textId="77777777" w:rsidR="009A6296" w:rsidRPr="009A6296" w:rsidRDefault="009A6296" w:rsidP="009A6296">
      <w:pPr>
        <w:pStyle w:val="ConsPlusNormal"/>
        <w:jc w:val="both"/>
        <w:rPr>
          <w:rFonts w:ascii="Times New Roman" w:hAnsi="Times New Roman" w:cs="Times New Roman"/>
          <w:bCs/>
        </w:rPr>
      </w:pPr>
    </w:p>
    <w:p w14:paraId="27C43BB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Текущие затраты определяются по формуле:</w:t>
      </w:r>
    </w:p>
    <w:p w14:paraId="2E33363E" w14:textId="77777777" w:rsidR="009A6296" w:rsidRPr="009A6296" w:rsidRDefault="009A6296" w:rsidP="009A6296">
      <w:pPr>
        <w:pStyle w:val="ConsPlusNormal"/>
        <w:jc w:val="both"/>
        <w:rPr>
          <w:rFonts w:ascii="Times New Roman" w:hAnsi="Times New Roman" w:cs="Times New Roman"/>
          <w:bCs/>
        </w:rPr>
      </w:pPr>
    </w:p>
    <w:p w14:paraId="7DB4B7C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m</w:t>
      </w:r>
    </w:p>
    <w:p w14:paraId="18FBEDB2" w14:textId="77777777" w:rsidR="009A6296" w:rsidRPr="009A6296" w:rsidRDefault="009A6296" w:rsidP="009A6296">
      <w:pPr>
        <w:pStyle w:val="ConsPlusNormal"/>
        <w:jc w:val="both"/>
        <w:rPr>
          <w:rFonts w:ascii="Times New Roman" w:hAnsi="Times New Roman" w:cs="Times New Roman"/>
          <w:bCs/>
        </w:rPr>
      </w:pPr>
    </w:p>
    <w:p w14:paraId="13DA7E6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Тиз = SUM Тj,</w:t>
      </w:r>
    </w:p>
    <w:p w14:paraId="402F62B3" w14:textId="77777777" w:rsidR="009A6296" w:rsidRPr="009A6296" w:rsidRDefault="009A6296" w:rsidP="009A6296">
      <w:pPr>
        <w:pStyle w:val="ConsPlusNormal"/>
        <w:jc w:val="both"/>
        <w:rPr>
          <w:rFonts w:ascii="Times New Roman" w:hAnsi="Times New Roman" w:cs="Times New Roman"/>
          <w:bCs/>
        </w:rPr>
      </w:pPr>
    </w:p>
    <w:p w14:paraId="74EA327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j=1</w:t>
      </w:r>
    </w:p>
    <w:p w14:paraId="579FA77F" w14:textId="77777777" w:rsidR="009A6296" w:rsidRPr="009A6296" w:rsidRDefault="009A6296" w:rsidP="009A6296">
      <w:pPr>
        <w:pStyle w:val="ConsPlusNormal"/>
        <w:jc w:val="both"/>
        <w:rPr>
          <w:rFonts w:ascii="Times New Roman" w:hAnsi="Times New Roman" w:cs="Times New Roman"/>
          <w:bCs/>
        </w:rPr>
      </w:pPr>
    </w:p>
    <w:p w14:paraId="22E9951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где:</w:t>
      </w:r>
    </w:p>
    <w:p w14:paraId="76089686" w14:textId="77777777" w:rsidR="009A6296" w:rsidRPr="009A6296" w:rsidRDefault="009A6296" w:rsidP="009A6296">
      <w:pPr>
        <w:pStyle w:val="ConsPlusNormal"/>
        <w:jc w:val="both"/>
        <w:rPr>
          <w:rFonts w:ascii="Times New Roman" w:hAnsi="Times New Roman" w:cs="Times New Roman"/>
          <w:bCs/>
        </w:rPr>
      </w:pPr>
    </w:p>
    <w:p w14:paraId="42837B5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Тиз - текущие затраты (издержки), приходящиеся на 1 кустарник, 1 кв. метр газона и пр.;</w:t>
      </w:r>
    </w:p>
    <w:p w14:paraId="49202275" w14:textId="77777777" w:rsidR="009A6296" w:rsidRPr="009A6296" w:rsidRDefault="009A6296" w:rsidP="009A6296">
      <w:pPr>
        <w:pStyle w:val="ConsPlusNormal"/>
        <w:jc w:val="both"/>
        <w:rPr>
          <w:rFonts w:ascii="Times New Roman" w:hAnsi="Times New Roman" w:cs="Times New Roman"/>
          <w:bCs/>
        </w:rPr>
      </w:pPr>
    </w:p>
    <w:p w14:paraId="70D6B88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m - общее количество мероприятий, приходящееся на 1 гектар зеленых насаждений,  1 кв. метр газона;</w:t>
      </w:r>
    </w:p>
    <w:p w14:paraId="7871B43C" w14:textId="77777777" w:rsidR="009A6296" w:rsidRPr="009A6296" w:rsidRDefault="009A6296" w:rsidP="009A6296">
      <w:pPr>
        <w:pStyle w:val="ConsPlusNormal"/>
        <w:jc w:val="both"/>
        <w:rPr>
          <w:rFonts w:ascii="Times New Roman" w:hAnsi="Times New Roman" w:cs="Times New Roman"/>
          <w:bCs/>
        </w:rPr>
      </w:pPr>
    </w:p>
    <w:p w14:paraId="3D1C4D9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Тj - затраты на отдельные мероприятия по уходу за зелеными насаждениями;</w:t>
      </w:r>
    </w:p>
    <w:p w14:paraId="01DA8EED" w14:textId="77777777" w:rsidR="009A6296" w:rsidRPr="009A6296" w:rsidRDefault="009A6296" w:rsidP="009A6296">
      <w:pPr>
        <w:pStyle w:val="ConsPlusNormal"/>
        <w:jc w:val="both"/>
        <w:rPr>
          <w:rFonts w:ascii="Times New Roman" w:hAnsi="Times New Roman" w:cs="Times New Roman"/>
          <w:bCs/>
        </w:rPr>
      </w:pPr>
    </w:p>
    <w:p w14:paraId="38A9DC7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j=1, 2,... m.</w:t>
      </w:r>
    </w:p>
    <w:p w14:paraId="677C5857" w14:textId="77777777" w:rsidR="009A6296" w:rsidRPr="009A6296" w:rsidRDefault="009A6296" w:rsidP="009A6296">
      <w:pPr>
        <w:pStyle w:val="ConsPlusNormal"/>
        <w:jc w:val="both"/>
        <w:rPr>
          <w:rFonts w:ascii="Times New Roman" w:hAnsi="Times New Roman" w:cs="Times New Roman"/>
          <w:bCs/>
        </w:rPr>
      </w:pPr>
    </w:p>
    <w:p w14:paraId="2855E38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 качестве периода капитализации используется такой возраст насаждений, когда за ними можно прекратить уход по выращиванию.</w:t>
      </w:r>
    </w:p>
    <w:p w14:paraId="0206E81F" w14:textId="77777777" w:rsidR="009A6296" w:rsidRPr="009A6296" w:rsidRDefault="009A6296" w:rsidP="009A6296">
      <w:pPr>
        <w:pStyle w:val="ConsPlusNormal"/>
        <w:jc w:val="both"/>
        <w:rPr>
          <w:rFonts w:ascii="Times New Roman" w:hAnsi="Times New Roman" w:cs="Times New Roman"/>
          <w:bCs/>
        </w:rPr>
      </w:pPr>
    </w:p>
    <w:p w14:paraId="5E03AF9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 стоимостной оценке растительности на территории парков, садов, скверов, бульваров и других объектов озеленения в состав текущих затрат также включаются затраты по благоустройству и уборке территории.</w:t>
      </w:r>
    </w:p>
    <w:p w14:paraId="4E736ABA" w14:textId="77777777" w:rsidR="009A6296" w:rsidRPr="009A6296" w:rsidRDefault="009A6296" w:rsidP="009A6296">
      <w:pPr>
        <w:pStyle w:val="ConsPlusNormal"/>
        <w:jc w:val="both"/>
        <w:rPr>
          <w:rFonts w:ascii="Times New Roman" w:hAnsi="Times New Roman" w:cs="Times New Roman"/>
          <w:bCs/>
        </w:rPr>
      </w:pPr>
    </w:p>
    <w:p w14:paraId="3CD247A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4. Расчет размеров стоимости, возмещаемой за разрешенный снос зеленых насаждений</w:t>
      </w:r>
    </w:p>
    <w:p w14:paraId="6A1287BC" w14:textId="77777777" w:rsidR="009A6296" w:rsidRPr="009A6296" w:rsidRDefault="009A6296" w:rsidP="009A6296">
      <w:pPr>
        <w:pStyle w:val="ConsPlusNormal"/>
        <w:jc w:val="both"/>
        <w:rPr>
          <w:rFonts w:ascii="Times New Roman" w:hAnsi="Times New Roman" w:cs="Times New Roman"/>
          <w:bCs/>
        </w:rPr>
      </w:pPr>
    </w:p>
    <w:p w14:paraId="63EE237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Стоимость, возмещаемая при разрешенном сносе зеленых насаждений, определяется из расчета, что взамен каждого снесенного куста силами специализированной организации высаживается трехкратное количество саженцев, кустарников. В стоимостном выражении ее размер (Св) равен размеру действительной восстановительной стоимости (Сдв), умноженной на три:</w:t>
      </w:r>
    </w:p>
    <w:p w14:paraId="41D47DB4" w14:textId="77777777" w:rsidR="009A6296" w:rsidRPr="009A6296" w:rsidRDefault="009A6296" w:rsidP="009A6296">
      <w:pPr>
        <w:pStyle w:val="ConsPlusNormal"/>
        <w:jc w:val="both"/>
        <w:rPr>
          <w:rFonts w:ascii="Times New Roman" w:hAnsi="Times New Roman" w:cs="Times New Roman"/>
          <w:bCs/>
        </w:rPr>
      </w:pPr>
    </w:p>
    <w:p w14:paraId="0FE72F9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Св = Сдв x 3</w:t>
      </w:r>
    </w:p>
    <w:p w14:paraId="3318AAF6" w14:textId="77777777" w:rsidR="009A6296" w:rsidRPr="009A6296" w:rsidRDefault="009A6296" w:rsidP="009A6296">
      <w:pPr>
        <w:pStyle w:val="ConsPlusNormal"/>
        <w:jc w:val="both"/>
        <w:rPr>
          <w:rFonts w:ascii="Times New Roman" w:hAnsi="Times New Roman" w:cs="Times New Roman"/>
          <w:bCs/>
        </w:rPr>
      </w:pPr>
    </w:p>
    <w:p w14:paraId="54637EA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5. При сносе цветников или газонов размер возмещаемой стоимости соответствует размеру действительной восстановительной стоимости по восстановлению цветников или газонов, аналогичных сносимым по видовому составу растительности и по размеру втрое больших сносимых.</w:t>
      </w:r>
    </w:p>
    <w:p w14:paraId="07FF8E7D" w14:textId="77777777" w:rsidR="009A6296" w:rsidRPr="009A6296" w:rsidRDefault="009A6296" w:rsidP="009A6296">
      <w:pPr>
        <w:pStyle w:val="ConsPlusNormal"/>
        <w:jc w:val="both"/>
        <w:rPr>
          <w:rFonts w:ascii="Times New Roman" w:hAnsi="Times New Roman" w:cs="Times New Roman"/>
          <w:bCs/>
        </w:rPr>
      </w:pPr>
    </w:p>
    <w:p w14:paraId="720A0A8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Расчет размеров ущерба и величины убытков в случаенезаконного сноса или повреждения зеленых насаждений</w:t>
      </w:r>
    </w:p>
    <w:p w14:paraId="0641E071" w14:textId="77777777" w:rsidR="009A6296" w:rsidRPr="009A6296" w:rsidRDefault="009A6296" w:rsidP="009A6296">
      <w:pPr>
        <w:pStyle w:val="ConsPlusNormal"/>
        <w:jc w:val="both"/>
        <w:rPr>
          <w:rFonts w:ascii="Times New Roman" w:hAnsi="Times New Roman" w:cs="Times New Roman"/>
          <w:bCs/>
        </w:rPr>
      </w:pPr>
    </w:p>
    <w:p w14:paraId="284BFFF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6. На основании показателей действительной восстановительной стоимости растительности рассчитывается компенсационная стоимость конкретных объектов растительного мира, позволяющая перейти к стоимостной оценке ущерба, связанного с уничтожением или повреждением кустарников, травянистого покрова на конкретных территориях муниципальных образований.</w:t>
      </w:r>
    </w:p>
    <w:p w14:paraId="06A80B1E" w14:textId="77777777" w:rsidR="009A6296" w:rsidRPr="009A6296" w:rsidRDefault="009A6296" w:rsidP="009A6296">
      <w:pPr>
        <w:pStyle w:val="ConsPlusNormal"/>
        <w:jc w:val="both"/>
        <w:rPr>
          <w:rFonts w:ascii="Times New Roman" w:hAnsi="Times New Roman" w:cs="Times New Roman"/>
          <w:bCs/>
        </w:rPr>
      </w:pPr>
    </w:p>
    <w:p w14:paraId="77BF239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 расчете показателей компенсационной стоимости применяются поправочные коэффициенты, позволяющие учесть такие параметры, как местоположение, экологическая значимость, возраст, влияние загрязненности среды на приживаемость и состояние растений, фактическая обеспеченность населения зелеными насаждениями и другие аспекты ценности объектов растительного мира для населения муниципальных образований:</w:t>
      </w:r>
    </w:p>
    <w:p w14:paraId="7AC51957" w14:textId="77777777" w:rsidR="009A6296" w:rsidRPr="009A6296" w:rsidRDefault="009A6296" w:rsidP="009A6296">
      <w:pPr>
        <w:pStyle w:val="ConsPlusNormal"/>
        <w:jc w:val="both"/>
        <w:rPr>
          <w:rFonts w:ascii="Times New Roman" w:hAnsi="Times New Roman" w:cs="Times New Roman"/>
          <w:bCs/>
        </w:rPr>
      </w:pPr>
    </w:p>
    <w:p w14:paraId="766A158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Ск = Сдв x Кв x Кк x Кпр x Кр x Ку x Кц x Ку,</w:t>
      </w:r>
    </w:p>
    <w:p w14:paraId="5EC84CFB" w14:textId="77777777" w:rsidR="009A6296" w:rsidRPr="009A6296" w:rsidRDefault="009A6296" w:rsidP="009A6296">
      <w:pPr>
        <w:pStyle w:val="ConsPlusNormal"/>
        <w:jc w:val="both"/>
        <w:rPr>
          <w:rFonts w:ascii="Times New Roman" w:hAnsi="Times New Roman" w:cs="Times New Roman"/>
          <w:bCs/>
        </w:rPr>
      </w:pPr>
    </w:p>
    <w:p w14:paraId="453E25E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где:</w:t>
      </w:r>
    </w:p>
    <w:p w14:paraId="7C40FE42" w14:textId="77777777" w:rsidR="009A6296" w:rsidRPr="009A6296" w:rsidRDefault="009A6296" w:rsidP="009A6296">
      <w:pPr>
        <w:pStyle w:val="ConsPlusNormal"/>
        <w:jc w:val="both"/>
        <w:rPr>
          <w:rFonts w:ascii="Times New Roman" w:hAnsi="Times New Roman" w:cs="Times New Roman"/>
          <w:bCs/>
        </w:rPr>
      </w:pPr>
    </w:p>
    <w:p w14:paraId="6467270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Ск - компенсационная стоимость ущерба,</w:t>
      </w:r>
    </w:p>
    <w:p w14:paraId="64513DE3" w14:textId="77777777" w:rsidR="009A6296" w:rsidRPr="009A6296" w:rsidRDefault="009A6296" w:rsidP="009A6296">
      <w:pPr>
        <w:pStyle w:val="ConsPlusNormal"/>
        <w:jc w:val="both"/>
        <w:rPr>
          <w:rFonts w:ascii="Times New Roman" w:hAnsi="Times New Roman" w:cs="Times New Roman"/>
          <w:bCs/>
        </w:rPr>
      </w:pPr>
    </w:p>
    <w:p w14:paraId="1BC0217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Сдв - действительная восстановительная стоимость,</w:t>
      </w:r>
    </w:p>
    <w:p w14:paraId="34D03FE0" w14:textId="77777777" w:rsidR="009A6296" w:rsidRPr="009A6296" w:rsidRDefault="009A6296" w:rsidP="009A6296">
      <w:pPr>
        <w:pStyle w:val="ConsPlusNormal"/>
        <w:jc w:val="both"/>
        <w:rPr>
          <w:rFonts w:ascii="Times New Roman" w:hAnsi="Times New Roman" w:cs="Times New Roman"/>
          <w:bCs/>
        </w:rPr>
      </w:pPr>
    </w:p>
    <w:p w14:paraId="342F3AF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Кв - коэффициент возраста зеленых насаждений,</w:t>
      </w:r>
    </w:p>
    <w:p w14:paraId="12F5A6E4" w14:textId="77777777" w:rsidR="009A6296" w:rsidRPr="009A6296" w:rsidRDefault="009A6296" w:rsidP="009A6296">
      <w:pPr>
        <w:pStyle w:val="ConsPlusNormal"/>
        <w:jc w:val="both"/>
        <w:rPr>
          <w:rFonts w:ascii="Times New Roman" w:hAnsi="Times New Roman" w:cs="Times New Roman"/>
          <w:bCs/>
        </w:rPr>
      </w:pPr>
    </w:p>
    <w:p w14:paraId="7510432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Кк - коэффициент качественного состояния зеленых насаждений,</w:t>
      </w:r>
    </w:p>
    <w:p w14:paraId="0BED3691" w14:textId="77777777" w:rsidR="009A6296" w:rsidRPr="009A6296" w:rsidRDefault="009A6296" w:rsidP="009A6296">
      <w:pPr>
        <w:pStyle w:val="ConsPlusNormal"/>
        <w:jc w:val="both"/>
        <w:rPr>
          <w:rFonts w:ascii="Times New Roman" w:hAnsi="Times New Roman" w:cs="Times New Roman"/>
          <w:bCs/>
        </w:rPr>
      </w:pPr>
    </w:p>
    <w:p w14:paraId="265314D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Кр - коэффициент расположения зеленых насаждений на территории городского поселения,</w:t>
      </w:r>
    </w:p>
    <w:p w14:paraId="5C5376D6" w14:textId="77777777" w:rsidR="009A6296" w:rsidRPr="009A6296" w:rsidRDefault="009A6296" w:rsidP="009A6296">
      <w:pPr>
        <w:pStyle w:val="ConsPlusNormal"/>
        <w:jc w:val="both"/>
        <w:rPr>
          <w:rFonts w:ascii="Times New Roman" w:hAnsi="Times New Roman" w:cs="Times New Roman"/>
          <w:bCs/>
        </w:rPr>
      </w:pPr>
    </w:p>
    <w:p w14:paraId="0902DDD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 - коэффициент уникальности зеленых насаждений применяется в случае сноса особо ценных зеленых насаждений: реликтов, экзотов, занесенных в Красную книгу и др. Размер коэффициента устанавливается от 10 до 20 (по заключению экспертной комиссии).</w:t>
      </w:r>
    </w:p>
    <w:p w14:paraId="4E0447E2" w14:textId="77777777" w:rsidR="009A6296" w:rsidRPr="009A6296" w:rsidRDefault="009A6296" w:rsidP="009A6296">
      <w:pPr>
        <w:pStyle w:val="ConsPlusNormal"/>
        <w:jc w:val="both"/>
        <w:rPr>
          <w:rFonts w:ascii="Times New Roman" w:hAnsi="Times New Roman" w:cs="Times New Roman"/>
          <w:bCs/>
        </w:rPr>
      </w:pPr>
    </w:p>
    <w:p w14:paraId="1546825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7. Коэффициент возраста (Кв) зеленых насаждений определяется в соответствии с таблицей 1.</w:t>
      </w:r>
    </w:p>
    <w:p w14:paraId="4D032A42" w14:textId="77777777" w:rsidR="009A6296" w:rsidRPr="009A6296" w:rsidRDefault="009A6296" w:rsidP="009A6296">
      <w:pPr>
        <w:pStyle w:val="ConsPlusNormal"/>
        <w:jc w:val="both"/>
        <w:rPr>
          <w:rFonts w:ascii="Times New Roman" w:hAnsi="Times New Roman" w:cs="Times New Roman"/>
          <w:bCs/>
        </w:rPr>
      </w:pPr>
    </w:p>
    <w:p w14:paraId="0D78F9F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Таблица 1</w:t>
      </w:r>
    </w:p>
    <w:p w14:paraId="751A90A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Значение коэффициента</w:t>
      </w:r>
    </w:p>
    <w:p w14:paraId="172D7181" w14:textId="77777777" w:rsidR="009A6296" w:rsidRPr="009A6296" w:rsidRDefault="009A6296" w:rsidP="009A6296">
      <w:pPr>
        <w:pStyle w:val="ConsPlusNormal"/>
        <w:jc w:val="both"/>
        <w:rPr>
          <w:rFonts w:ascii="Times New Roman" w:hAnsi="Times New Roman" w:cs="Times New Roman"/>
          <w:bCs/>
        </w:rPr>
      </w:pPr>
    </w:p>
    <w:p w14:paraId="456812F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Кустарники</w:t>
      </w:r>
    </w:p>
    <w:p w14:paraId="44AB806A" w14:textId="77777777" w:rsidR="009A6296" w:rsidRPr="009A6296" w:rsidRDefault="009A6296" w:rsidP="009A6296">
      <w:pPr>
        <w:pStyle w:val="ConsPlusNormal"/>
        <w:jc w:val="both"/>
        <w:rPr>
          <w:rFonts w:ascii="Times New Roman" w:hAnsi="Times New Roman" w:cs="Times New Roman"/>
          <w:bCs/>
        </w:rPr>
      </w:pPr>
    </w:p>
    <w:p w14:paraId="026A4CA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возраста (Кв)</w:t>
      </w:r>
    </w:p>
    <w:p w14:paraId="430C97D0" w14:textId="77777777" w:rsidR="009A6296" w:rsidRPr="009A6296" w:rsidRDefault="009A6296" w:rsidP="009A6296">
      <w:pPr>
        <w:pStyle w:val="ConsPlusNormal"/>
        <w:jc w:val="both"/>
        <w:rPr>
          <w:rFonts w:ascii="Times New Roman" w:hAnsi="Times New Roman" w:cs="Times New Roman"/>
          <w:bCs/>
        </w:rPr>
      </w:pPr>
    </w:p>
    <w:p w14:paraId="5528CFE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возраста (Кв)</w:t>
      </w:r>
    </w:p>
    <w:p w14:paraId="19BD548C" w14:textId="77777777" w:rsidR="009A6296" w:rsidRPr="009A6296" w:rsidRDefault="009A6296" w:rsidP="009A6296">
      <w:pPr>
        <w:pStyle w:val="ConsPlusNormal"/>
        <w:jc w:val="both"/>
        <w:rPr>
          <w:rFonts w:ascii="Times New Roman" w:hAnsi="Times New Roman" w:cs="Times New Roman"/>
          <w:bCs/>
        </w:rPr>
      </w:pPr>
    </w:p>
    <w:p w14:paraId="0F61411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1,0</w:t>
      </w:r>
    </w:p>
    <w:p w14:paraId="210B2570" w14:textId="77777777" w:rsidR="009A6296" w:rsidRPr="009A6296" w:rsidRDefault="009A6296" w:rsidP="009A6296">
      <w:pPr>
        <w:pStyle w:val="ConsPlusNormal"/>
        <w:jc w:val="both"/>
        <w:rPr>
          <w:rFonts w:ascii="Times New Roman" w:hAnsi="Times New Roman" w:cs="Times New Roman"/>
          <w:bCs/>
        </w:rPr>
      </w:pPr>
    </w:p>
    <w:p w14:paraId="43A80CD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 15</w:t>
      </w:r>
    </w:p>
    <w:p w14:paraId="21021F3A" w14:textId="77777777" w:rsidR="009A6296" w:rsidRPr="009A6296" w:rsidRDefault="009A6296" w:rsidP="009A6296">
      <w:pPr>
        <w:pStyle w:val="ConsPlusNormal"/>
        <w:jc w:val="both"/>
        <w:rPr>
          <w:rFonts w:ascii="Times New Roman" w:hAnsi="Times New Roman" w:cs="Times New Roman"/>
          <w:bCs/>
        </w:rPr>
      </w:pPr>
    </w:p>
    <w:p w14:paraId="6974BC9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до 5</w:t>
      </w:r>
    </w:p>
    <w:p w14:paraId="3E743331" w14:textId="77777777" w:rsidR="009A6296" w:rsidRPr="009A6296" w:rsidRDefault="009A6296" w:rsidP="009A6296">
      <w:pPr>
        <w:pStyle w:val="ConsPlusNormal"/>
        <w:jc w:val="both"/>
        <w:rPr>
          <w:rFonts w:ascii="Times New Roman" w:hAnsi="Times New Roman" w:cs="Times New Roman"/>
          <w:bCs/>
        </w:rPr>
      </w:pPr>
    </w:p>
    <w:p w14:paraId="0ADCB11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1,25</w:t>
      </w:r>
    </w:p>
    <w:p w14:paraId="4F81EA50" w14:textId="77777777" w:rsidR="009A6296" w:rsidRPr="009A6296" w:rsidRDefault="009A6296" w:rsidP="009A6296">
      <w:pPr>
        <w:pStyle w:val="ConsPlusNormal"/>
        <w:jc w:val="both"/>
        <w:rPr>
          <w:rFonts w:ascii="Times New Roman" w:hAnsi="Times New Roman" w:cs="Times New Roman"/>
          <w:bCs/>
        </w:rPr>
      </w:pPr>
    </w:p>
    <w:p w14:paraId="4606D2A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15-25</w:t>
      </w:r>
    </w:p>
    <w:p w14:paraId="0ECD5254" w14:textId="77777777" w:rsidR="009A6296" w:rsidRPr="009A6296" w:rsidRDefault="009A6296" w:rsidP="009A6296">
      <w:pPr>
        <w:pStyle w:val="ConsPlusNormal"/>
        <w:jc w:val="both"/>
        <w:rPr>
          <w:rFonts w:ascii="Times New Roman" w:hAnsi="Times New Roman" w:cs="Times New Roman"/>
          <w:bCs/>
        </w:rPr>
      </w:pPr>
    </w:p>
    <w:p w14:paraId="75DC105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5-10</w:t>
      </w:r>
    </w:p>
    <w:p w14:paraId="166AEF49" w14:textId="77777777" w:rsidR="009A6296" w:rsidRPr="009A6296" w:rsidRDefault="009A6296" w:rsidP="009A6296">
      <w:pPr>
        <w:pStyle w:val="ConsPlusNormal"/>
        <w:jc w:val="both"/>
        <w:rPr>
          <w:rFonts w:ascii="Times New Roman" w:hAnsi="Times New Roman" w:cs="Times New Roman"/>
          <w:bCs/>
        </w:rPr>
      </w:pPr>
    </w:p>
    <w:p w14:paraId="1F6A80B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1,5</w:t>
      </w:r>
    </w:p>
    <w:p w14:paraId="53D9957F" w14:textId="77777777" w:rsidR="009A6296" w:rsidRPr="009A6296" w:rsidRDefault="009A6296" w:rsidP="009A6296">
      <w:pPr>
        <w:pStyle w:val="ConsPlusNormal"/>
        <w:jc w:val="both"/>
        <w:rPr>
          <w:rFonts w:ascii="Times New Roman" w:hAnsi="Times New Roman" w:cs="Times New Roman"/>
          <w:bCs/>
        </w:rPr>
      </w:pPr>
    </w:p>
    <w:p w14:paraId="5D4903E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25-40</w:t>
      </w:r>
    </w:p>
    <w:p w14:paraId="552680F0" w14:textId="77777777" w:rsidR="009A6296" w:rsidRPr="009A6296" w:rsidRDefault="009A6296" w:rsidP="009A6296">
      <w:pPr>
        <w:pStyle w:val="ConsPlusNormal"/>
        <w:jc w:val="both"/>
        <w:rPr>
          <w:rFonts w:ascii="Times New Roman" w:hAnsi="Times New Roman" w:cs="Times New Roman"/>
          <w:bCs/>
        </w:rPr>
      </w:pPr>
    </w:p>
    <w:p w14:paraId="412D6BD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более 10</w:t>
      </w:r>
    </w:p>
    <w:p w14:paraId="068F5CEC" w14:textId="77777777" w:rsidR="009A6296" w:rsidRPr="009A6296" w:rsidRDefault="009A6296" w:rsidP="009A6296">
      <w:pPr>
        <w:pStyle w:val="ConsPlusNormal"/>
        <w:jc w:val="both"/>
        <w:rPr>
          <w:rFonts w:ascii="Times New Roman" w:hAnsi="Times New Roman" w:cs="Times New Roman"/>
          <w:bCs/>
        </w:rPr>
      </w:pPr>
    </w:p>
    <w:p w14:paraId="44EC6B3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1,75</w:t>
      </w:r>
    </w:p>
    <w:p w14:paraId="3CDA7154" w14:textId="77777777" w:rsidR="009A6296" w:rsidRPr="009A6296" w:rsidRDefault="009A6296" w:rsidP="009A6296">
      <w:pPr>
        <w:pStyle w:val="ConsPlusNormal"/>
        <w:jc w:val="both"/>
        <w:rPr>
          <w:rFonts w:ascii="Times New Roman" w:hAnsi="Times New Roman" w:cs="Times New Roman"/>
          <w:bCs/>
        </w:rPr>
      </w:pPr>
    </w:p>
    <w:p w14:paraId="233A748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40-70</w:t>
      </w:r>
    </w:p>
    <w:p w14:paraId="1494ACFE" w14:textId="77777777" w:rsidR="009A6296" w:rsidRPr="009A6296" w:rsidRDefault="009A6296" w:rsidP="009A6296">
      <w:pPr>
        <w:pStyle w:val="ConsPlusNormal"/>
        <w:jc w:val="both"/>
        <w:rPr>
          <w:rFonts w:ascii="Times New Roman" w:hAnsi="Times New Roman" w:cs="Times New Roman"/>
          <w:bCs/>
        </w:rPr>
      </w:pPr>
    </w:p>
    <w:p w14:paraId="26BD593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w:t>
      </w:r>
    </w:p>
    <w:p w14:paraId="4914CE73" w14:textId="77777777" w:rsidR="009A6296" w:rsidRPr="009A6296" w:rsidRDefault="009A6296" w:rsidP="009A6296">
      <w:pPr>
        <w:pStyle w:val="ConsPlusNormal"/>
        <w:jc w:val="both"/>
        <w:rPr>
          <w:rFonts w:ascii="Times New Roman" w:hAnsi="Times New Roman" w:cs="Times New Roman"/>
          <w:bCs/>
        </w:rPr>
      </w:pPr>
    </w:p>
    <w:p w14:paraId="3E40FD7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2,0</w:t>
      </w:r>
    </w:p>
    <w:p w14:paraId="5E47FF4A" w14:textId="77777777" w:rsidR="009A6296" w:rsidRPr="009A6296" w:rsidRDefault="009A6296" w:rsidP="009A6296">
      <w:pPr>
        <w:pStyle w:val="ConsPlusNormal"/>
        <w:jc w:val="both"/>
        <w:rPr>
          <w:rFonts w:ascii="Times New Roman" w:hAnsi="Times New Roman" w:cs="Times New Roman"/>
          <w:bCs/>
        </w:rPr>
      </w:pPr>
    </w:p>
    <w:p w14:paraId="0B19A3E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более 70</w:t>
      </w:r>
    </w:p>
    <w:p w14:paraId="71B1D5F1" w14:textId="77777777" w:rsidR="009A6296" w:rsidRPr="009A6296" w:rsidRDefault="009A6296" w:rsidP="009A6296">
      <w:pPr>
        <w:pStyle w:val="ConsPlusNormal"/>
        <w:jc w:val="both"/>
        <w:rPr>
          <w:rFonts w:ascii="Times New Roman" w:hAnsi="Times New Roman" w:cs="Times New Roman"/>
          <w:bCs/>
        </w:rPr>
      </w:pPr>
    </w:p>
    <w:p w14:paraId="4E697683"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w:t>
      </w:r>
    </w:p>
    <w:p w14:paraId="3EF45216" w14:textId="77777777" w:rsidR="009A6296" w:rsidRPr="009A6296" w:rsidRDefault="009A6296" w:rsidP="009A6296">
      <w:pPr>
        <w:pStyle w:val="ConsPlusNormal"/>
        <w:jc w:val="both"/>
        <w:rPr>
          <w:rFonts w:ascii="Times New Roman" w:hAnsi="Times New Roman" w:cs="Times New Roman"/>
          <w:bCs/>
        </w:rPr>
      </w:pPr>
    </w:p>
    <w:p w14:paraId="3DFDEF4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8. Коэффициент качественного состояния (Кк) зеленых насаждений определяется в соответствии с таблицей 2.</w:t>
      </w:r>
    </w:p>
    <w:p w14:paraId="51D270F5" w14:textId="77777777" w:rsidR="009A6296" w:rsidRPr="009A6296" w:rsidRDefault="009A6296" w:rsidP="009A6296">
      <w:pPr>
        <w:pStyle w:val="ConsPlusNormal"/>
        <w:jc w:val="both"/>
        <w:rPr>
          <w:rFonts w:ascii="Times New Roman" w:hAnsi="Times New Roman" w:cs="Times New Roman"/>
          <w:bCs/>
        </w:rPr>
      </w:pPr>
    </w:p>
    <w:p w14:paraId="114436E1" w14:textId="77777777" w:rsidR="009A6296" w:rsidRPr="009A6296" w:rsidRDefault="009A6296" w:rsidP="009A6296">
      <w:pPr>
        <w:pStyle w:val="ConsPlusNormal"/>
        <w:jc w:val="both"/>
        <w:rPr>
          <w:rFonts w:ascii="Times New Roman" w:hAnsi="Times New Roman" w:cs="Times New Roman"/>
          <w:bCs/>
        </w:rPr>
      </w:pPr>
    </w:p>
    <w:p w14:paraId="00FA215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Таблица 2</w:t>
      </w:r>
    </w:p>
    <w:p w14:paraId="16DDEB03" w14:textId="77777777" w:rsidR="009A6296" w:rsidRPr="009A6296" w:rsidRDefault="009A6296" w:rsidP="009A6296">
      <w:pPr>
        <w:pStyle w:val="ConsPlusNormal"/>
        <w:jc w:val="both"/>
        <w:rPr>
          <w:rFonts w:ascii="Times New Roman" w:hAnsi="Times New Roman" w:cs="Times New Roman"/>
          <w:bCs/>
        </w:rPr>
      </w:pPr>
    </w:p>
    <w:p w14:paraId="5A8D94D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Значение коэффициента Кк</w:t>
      </w:r>
    </w:p>
    <w:p w14:paraId="04944E78" w14:textId="77777777" w:rsidR="009A6296" w:rsidRPr="009A6296" w:rsidRDefault="009A6296" w:rsidP="009A6296">
      <w:pPr>
        <w:pStyle w:val="ConsPlusNormal"/>
        <w:jc w:val="both"/>
        <w:rPr>
          <w:rFonts w:ascii="Times New Roman" w:hAnsi="Times New Roman" w:cs="Times New Roman"/>
          <w:bCs/>
        </w:rPr>
      </w:pPr>
    </w:p>
    <w:p w14:paraId="4893168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Шкала состояния зеленых насаждений</w:t>
      </w:r>
    </w:p>
    <w:p w14:paraId="4DD41714" w14:textId="77777777" w:rsidR="009A6296" w:rsidRPr="009A6296" w:rsidRDefault="009A6296" w:rsidP="009A6296">
      <w:pPr>
        <w:pStyle w:val="ConsPlusNormal"/>
        <w:jc w:val="both"/>
        <w:rPr>
          <w:rFonts w:ascii="Times New Roman" w:hAnsi="Times New Roman" w:cs="Times New Roman"/>
          <w:bCs/>
        </w:rPr>
      </w:pPr>
    </w:p>
    <w:p w14:paraId="5C86328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1,5</w:t>
      </w:r>
    </w:p>
    <w:p w14:paraId="234D6433" w14:textId="77777777" w:rsidR="009A6296" w:rsidRPr="009A6296" w:rsidRDefault="009A6296" w:rsidP="009A6296">
      <w:pPr>
        <w:pStyle w:val="ConsPlusNormal"/>
        <w:jc w:val="both"/>
        <w:rPr>
          <w:rFonts w:ascii="Times New Roman" w:hAnsi="Times New Roman" w:cs="Times New Roman"/>
          <w:bCs/>
        </w:rPr>
      </w:pPr>
    </w:p>
    <w:p w14:paraId="6B09B55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Здоровые</w:t>
      </w:r>
    </w:p>
    <w:p w14:paraId="6E7FC3DE" w14:textId="77777777" w:rsidR="009A6296" w:rsidRPr="009A6296" w:rsidRDefault="009A6296" w:rsidP="009A6296">
      <w:pPr>
        <w:pStyle w:val="ConsPlusNormal"/>
        <w:jc w:val="both"/>
        <w:rPr>
          <w:rFonts w:ascii="Times New Roman" w:hAnsi="Times New Roman" w:cs="Times New Roman"/>
          <w:bCs/>
        </w:rPr>
      </w:pPr>
    </w:p>
    <w:p w14:paraId="368A0B1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1,0</w:t>
      </w:r>
    </w:p>
    <w:p w14:paraId="68D768E9" w14:textId="77777777" w:rsidR="009A6296" w:rsidRPr="009A6296" w:rsidRDefault="009A6296" w:rsidP="009A6296">
      <w:pPr>
        <w:pStyle w:val="ConsPlusNormal"/>
        <w:jc w:val="both"/>
        <w:rPr>
          <w:rFonts w:ascii="Times New Roman" w:hAnsi="Times New Roman" w:cs="Times New Roman"/>
          <w:bCs/>
        </w:rPr>
      </w:pPr>
    </w:p>
    <w:p w14:paraId="2AE0956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Ослабленные</w:t>
      </w:r>
    </w:p>
    <w:p w14:paraId="04D05355" w14:textId="77777777" w:rsidR="009A6296" w:rsidRPr="009A6296" w:rsidRDefault="009A6296" w:rsidP="009A6296">
      <w:pPr>
        <w:pStyle w:val="ConsPlusNormal"/>
        <w:jc w:val="both"/>
        <w:rPr>
          <w:rFonts w:ascii="Times New Roman" w:hAnsi="Times New Roman" w:cs="Times New Roman"/>
          <w:bCs/>
        </w:rPr>
      </w:pPr>
    </w:p>
    <w:p w14:paraId="47199F3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0,5</w:t>
      </w:r>
    </w:p>
    <w:p w14:paraId="3CFE2227" w14:textId="77777777" w:rsidR="009A6296" w:rsidRPr="009A6296" w:rsidRDefault="009A6296" w:rsidP="009A6296">
      <w:pPr>
        <w:pStyle w:val="ConsPlusNormal"/>
        <w:jc w:val="both"/>
        <w:rPr>
          <w:rFonts w:ascii="Times New Roman" w:hAnsi="Times New Roman" w:cs="Times New Roman"/>
          <w:bCs/>
        </w:rPr>
      </w:pPr>
    </w:p>
    <w:p w14:paraId="7C7100D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Усыхающие</w:t>
      </w:r>
    </w:p>
    <w:p w14:paraId="163A2DAC" w14:textId="77777777" w:rsidR="009A6296" w:rsidRPr="009A6296" w:rsidRDefault="009A6296" w:rsidP="009A6296">
      <w:pPr>
        <w:pStyle w:val="ConsPlusNormal"/>
        <w:jc w:val="both"/>
        <w:rPr>
          <w:rFonts w:ascii="Times New Roman" w:hAnsi="Times New Roman" w:cs="Times New Roman"/>
          <w:bCs/>
        </w:rPr>
      </w:pPr>
    </w:p>
    <w:p w14:paraId="50F6D2CF"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2802394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10. Коэффициент расположения (Кр) зеленых насаждений определяется в соответствии с таблицей 4.</w:t>
      </w:r>
    </w:p>
    <w:p w14:paraId="785CFA3D" w14:textId="77777777" w:rsidR="009A6296" w:rsidRPr="009A6296" w:rsidRDefault="009A6296" w:rsidP="009A6296">
      <w:pPr>
        <w:pStyle w:val="ConsPlusNormal"/>
        <w:jc w:val="both"/>
        <w:rPr>
          <w:rFonts w:ascii="Times New Roman" w:hAnsi="Times New Roman" w:cs="Times New Roman"/>
          <w:bCs/>
        </w:rPr>
      </w:pPr>
    </w:p>
    <w:p w14:paraId="21F8EA0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6535D4F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Таблица 4</w:t>
      </w:r>
    </w:p>
    <w:p w14:paraId="5D3724AD" w14:textId="77777777" w:rsidR="009A6296" w:rsidRPr="009A6296" w:rsidRDefault="009A6296" w:rsidP="009A6296">
      <w:pPr>
        <w:pStyle w:val="ConsPlusNormal"/>
        <w:jc w:val="both"/>
        <w:rPr>
          <w:rFonts w:ascii="Times New Roman" w:hAnsi="Times New Roman" w:cs="Times New Roman"/>
          <w:bCs/>
        </w:rPr>
      </w:pPr>
    </w:p>
    <w:p w14:paraId="2786D5B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Значение коэффициента Кр</w:t>
      </w:r>
    </w:p>
    <w:p w14:paraId="7AC2AC24" w14:textId="77777777" w:rsidR="009A6296" w:rsidRPr="009A6296" w:rsidRDefault="009A6296" w:rsidP="009A6296">
      <w:pPr>
        <w:pStyle w:val="ConsPlusNormal"/>
        <w:jc w:val="both"/>
        <w:rPr>
          <w:rFonts w:ascii="Times New Roman" w:hAnsi="Times New Roman" w:cs="Times New Roman"/>
          <w:bCs/>
        </w:rPr>
      </w:pPr>
    </w:p>
    <w:p w14:paraId="1952E44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Расположение зеленых насаждений</w:t>
      </w:r>
    </w:p>
    <w:p w14:paraId="1C0C53BC" w14:textId="77777777" w:rsidR="009A6296" w:rsidRPr="009A6296" w:rsidRDefault="009A6296" w:rsidP="009A6296">
      <w:pPr>
        <w:pStyle w:val="ConsPlusNormal"/>
        <w:jc w:val="both"/>
        <w:rPr>
          <w:rFonts w:ascii="Times New Roman" w:hAnsi="Times New Roman" w:cs="Times New Roman"/>
          <w:bCs/>
        </w:rPr>
      </w:pPr>
    </w:p>
    <w:p w14:paraId="1FF501E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2</w:t>
      </w:r>
    </w:p>
    <w:p w14:paraId="1556D403" w14:textId="77777777" w:rsidR="009A6296" w:rsidRPr="009A6296" w:rsidRDefault="009A6296" w:rsidP="009A6296">
      <w:pPr>
        <w:pStyle w:val="ConsPlusNormal"/>
        <w:jc w:val="both"/>
        <w:rPr>
          <w:rFonts w:ascii="Times New Roman" w:hAnsi="Times New Roman" w:cs="Times New Roman"/>
          <w:bCs/>
        </w:rPr>
      </w:pPr>
    </w:p>
    <w:p w14:paraId="3F10297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Мемориальные комплексы, парки, скверы, улицы, набережные, бульвары (в центральной части города), водоохранные зоны</w:t>
      </w:r>
    </w:p>
    <w:p w14:paraId="6A12B049" w14:textId="77777777" w:rsidR="009A6296" w:rsidRPr="009A6296" w:rsidRDefault="009A6296" w:rsidP="009A6296">
      <w:pPr>
        <w:pStyle w:val="ConsPlusNormal"/>
        <w:jc w:val="both"/>
        <w:rPr>
          <w:rFonts w:ascii="Times New Roman" w:hAnsi="Times New Roman" w:cs="Times New Roman"/>
          <w:bCs/>
        </w:rPr>
      </w:pPr>
    </w:p>
    <w:p w14:paraId="6A01D15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Охранные зоны особо охраняемых природных территорий и комплексов</w:t>
      </w:r>
    </w:p>
    <w:p w14:paraId="62C9A564" w14:textId="77777777" w:rsidR="009A6296" w:rsidRPr="009A6296" w:rsidRDefault="009A6296" w:rsidP="009A6296">
      <w:pPr>
        <w:pStyle w:val="ConsPlusNormal"/>
        <w:jc w:val="both"/>
        <w:rPr>
          <w:rFonts w:ascii="Times New Roman" w:hAnsi="Times New Roman" w:cs="Times New Roman"/>
          <w:bCs/>
        </w:rPr>
      </w:pPr>
    </w:p>
    <w:p w14:paraId="6CDAC78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1,5</w:t>
      </w:r>
    </w:p>
    <w:p w14:paraId="2025EDA6" w14:textId="77777777" w:rsidR="009A6296" w:rsidRPr="009A6296" w:rsidRDefault="009A6296" w:rsidP="009A6296">
      <w:pPr>
        <w:pStyle w:val="ConsPlusNormal"/>
        <w:jc w:val="both"/>
        <w:rPr>
          <w:rFonts w:ascii="Times New Roman" w:hAnsi="Times New Roman" w:cs="Times New Roman"/>
          <w:bCs/>
        </w:rPr>
      </w:pPr>
    </w:p>
    <w:p w14:paraId="6A1ABE2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Улицы, бульвары.</w:t>
      </w:r>
    </w:p>
    <w:p w14:paraId="1EFE2854" w14:textId="77777777" w:rsidR="009A6296" w:rsidRPr="009A6296" w:rsidRDefault="009A6296" w:rsidP="009A6296">
      <w:pPr>
        <w:pStyle w:val="ConsPlusNormal"/>
        <w:jc w:val="both"/>
        <w:rPr>
          <w:rFonts w:ascii="Times New Roman" w:hAnsi="Times New Roman" w:cs="Times New Roman"/>
          <w:bCs/>
        </w:rPr>
      </w:pPr>
    </w:p>
    <w:p w14:paraId="175DD48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Территории больниц, детских школьных и дошкольных учреждений</w:t>
      </w:r>
    </w:p>
    <w:p w14:paraId="05AF8A8D" w14:textId="77777777" w:rsidR="009A6296" w:rsidRPr="009A6296" w:rsidRDefault="009A6296" w:rsidP="009A6296">
      <w:pPr>
        <w:pStyle w:val="ConsPlusNormal"/>
        <w:jc w:val="both"/>
        <w:rPr>
          <w:rFonts w:ascii="Times New Roman" w:hAnsi="Times New Roman" w:cs="Times New Roman"/>
          <w:bCs/>
        </w:rPr>
      </w:pPr>
    </w:p>
    <w:p w14:paraId="3A63039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1,2</w:t>
      </w:r>
    </w:p>
    <w:p w14:paraId="038D6C76" w14:textId="77777777" w:rsidR="009A6296" w:rsidRPr="009A6296" w:rsidRDefault="009A6296" w:rsidP="009A6296">
      <w:pPr>
        <w:pStyle w:val="ConsPlusNormal"/>
        <w:jc w:val="both"/>
        <w:rPr>
          <w:rFonts w:ascii="Times New Roman" w:hAnsi="Times New Roman" w:cs="Times New Roman"/>
          <w:bCs/>
        </w:rPr>
      </w:pPr>
    </w:p>
    <w:p w14:paraId="63868B9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Насаждения внутри жилой застройки, на территории предприятий, учебных и научных заведений</w:t>
      </w:r>
    </w:p>
    <w:p w14:paraId="3BA6C7F9" w14:textId="77777777" w:rsidR="009A6296" w:rsidRPr="009A6296" w:rsidRDefault="009A6296" w:rsidP="009A6296">
      <w:pPr>
        <w:pStyle w:val="ConsPlusNormal"/>
        <w:jc w:val="both"/>
        <w:rPr>
          <w:rFonts w:ascii="Times New Roman" w:hAnsi="Times New Roman" w:cs="Times New Roman"/>
          <w:bCs/>
        </w:rPr>
      </w:pPr>
    </w:p>
    <w:p w14:paraId="08526F4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1,0</w:t>
      </w:r>
    </w:p>
    <w:p w14:paraId="5D84C0A0" w14:textId="77777777" w:rsidR="009A6296" w:rsidRPr="009A6296" w:rsidRDefault="009A6296" w:rsidP="009A6296">
      <w:pPr>
        <w:pStyle w:val="ConsPlusNormal"/>
        <w:jc w:val="both"/>
        <w:rPr>
          <w:rFonts w:ascii="Times New Roman" w:hAnsi="Times New Roman" w:cs="Times New Roman"/>
          <w:bCs/>
        </w:rPr>
      </w:pPr>
    </w:p>
    <w:p w14:paraId="48DEAA4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Санитарно-защитные зоны предприятий</w:t>
      </w:r>
    </w:p>
    <w:p w14:paraId="2137D5DE" w14:textId="77777777" w:rsidR="009A6296" w:rsidRPr="009A6296" w:rsidRDefault="009A6296" w:rsidP="009A6296">
      <w:pPr>
        <w:pStyle w:val="ConsPlusNormal"/>
        <w:jc w:val="both"/>
        <w:rPr>
          <w:rFonts w:ascii="Times New Roman" w:hAnsi="Times New Roman" w:cs="Times New Roman"/>
          <w:bCs/>
        </w:rPr>
      </w:pPr>
    </w:p>
    <w:p w14:paraId="7614583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058973DA" w14:textId="77777777" w:rsidR="009A6296" w:rsidRPr="009A6296" w:rsidRDefault="009A6296" w:rsidP="009A6296">
      <w:pPr>
        <w:pStyle w:val="ConsPlusNormal"/>
        <w:jc w:val="both"/>
        <w:rPr>
          <w:rFonts w:ascii="Times New Roman" w:hAnsi="Times New Roman" w:cs="Times New Roman"/>
          <w:bCs/>
        </w:rPr>
      </w:pPr>
    </w:p>
    <w:p w14:paraId="052E3077"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12. При определении ущерба, причиненного зеленым насаждениям, к поврежденным до степени прекращения роста относятся кустарники: со сломом ствола, с наклоном более 30 градусов, с ошмыгом кроны свыше половины его поверхности, с обдиром коры и повреждением луба свыше 30 процентов поверхности ствола, с обдиром и обрывом скелетных корней свыше половины окружности ствола. Газоны и цветники: при уничтожении (перекопке, вытаптывании) свыше 3 процентов их площади.</w:t>
      </w:r>
    </w:p>
    <w:p w14:paraId="5805F688" w14:textId="77777777" w:rsidR="009A6296" w:rsidRPr="009A6296" w:rsidRDefault="009A6296" w:rsidP="009A6296">
      <w:pPr>
        <w:pStyle w:val="ConsPlusNormal"/>
        <w:jc w:val="both"/>
        <w:rPr>
          <w:rFonts w:ascii="Times New Roman" w:hAnsi="Times New Roman" w:cs="Times New Roman"/>
          <w:bCs/>
        </w:rPr>
      </w:pPr>
    </w:p>
    <w:p w14:paraId="77CFAD2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13. При повреждении деревьев и кустарников, не влекущем прекращение роста, ущерб исчисляется в размере 50 процентов от величины компенсационной стоимости поврежденного насаждения или объекта озеленения.</w:t>
      </w:r>
    </w:p>
    <w:p w14:paraId="75337528" w14:textId="77777777" w:rsidR="009A6296" w:rsidRPr="009A6296" w:rsidRDefault="009A6296" w:rsidP="009A6296">
      <w:pPr>
        <w:pStyle w:val="ConsPlusNormal"/>
        <w:jc w:val="both"/>
        <w:rPr>
          <w:rFonts w:ascii="Times New Roman" w:hAnsi="Times New Roman" w:cs="Times New Roman"/>
          <w:bCs/>
        </w:rPr>
      </w:pPr>
    </w:p>
    <w:p w14:paraId="5222694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14. В случае невозможности определения видового состава и фактического состояния уничтоженных (вырубленных, снесенных) зеленых насаждений исчисление ущерба проводится с применением максимальных коэффициентов.</w:t>
      </w:r>
    </w:p>
    <w:p w14:paraId="0D2CC7D8" w14:textId="77777777" w:rsidR="009A6296" w:rsidRPr="009A6296" w:rsidRDefault="009A6296" w:rsidP="009A6296">
      <w:pPr>
        <w:pStyle w:val="ConsPlusNormal"/>
        <w:jc w:val="both"/>
        <w:rPr>
          <w:rFonts w:ascii="Times New Roman" w:hAnsi="Times New Roman" w:cs="Times New Roman"/>
          <w:bCs/>
        </w:rPr>
      </w:pPr>
    </w:p>
    <w:p w14:paraId="09FB6C2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15. В зимний период, при невозможности определения в натуре утраченных газонов и травяного покрова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14:paraId="0D710756" w14:textId="77777777" w:rsidR="009A6296" w:rsidRPr="009A6296" w:rsidRDefault="009A6296" w:rsidP="009A6296">
      <w:pPr>
        <w:pStyle w:val="ConsPlusNormal"/>
        <w:jc w:val="both"/>
        <w:rPr>
          <w:rFonts w:ascii="Times New Roman" w:hAnsi="Times New Roman" w:cs="Times New Roman"/>
          <w:bCs/>
        </w:rPr>
      </w:pPr>
    </w:p>
    <w:p w14:paraId="443328B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79ACB57C" w14:textId="77777777" w:rsidR="009A6296" w:rsidRPr="009A6296" w:rsidRDefault="009A6296" w:rsidP="009A6296">
      <w:pPr>
        <w:pStyle w:val="ConsPlusNormal"/>
        <w:jc w:val="both"/>
        <w:rPr>
          <w:rFonts w:ascii="Times New Roman" w:hAnsi="Times New Roman" w:cs="Times New Roman"/>
          <w:bCs/>
        </w:rPr>
      </w:pPr>
    </w:p>
    <w:p w14:paraId="71BB562C"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3AE5C734" w14:textId="77777777" w:rsidR="009A6296" w:rsidRPr="009A6296" w:rsidRDefault="009A6296" w:rsidP="009A6296">
      <w:pPr>
        <w:pStyle w:val="ConsPlusNormal"/>
        <w:jc w:val="both"/>
        <w:rPr>
          <w:rFonts w:ascii="Times New Roman" w:hAnsi="Times New Roman" w:cs="Times New Roman"/>
          <w:bCs/>
        </w:rPr>
      </w:pPr>
    </w:p>
    <w:p w14:paraId="1C17DB0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5A3B4E4C" w14:textId="77777777" w:rsidR="009A6296" w:rsidRPr="009A6296" w:rsidRDefault="009A6296" w:rsidP="009A6296">
      <w:pPr>
        <w:pStyle w:val="ConsPlusNormal"/>
        <w:jc w:val="both"/>
        <w:rPr>
          <w:rFonts w:ascii="Times New Roman" w:hAnsi="Times New Roman" w:cs="Times New Roman"/>
          <w:bCs/>
        </w:rPr>
      </w:pPr>
    </w:p>
    <w:p w14:paraId="3037ABE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62C98A4A" w14:textId="77777777" w:rsidR="009A6296" w:rsidRPr="009A6296" w:rsidRDefault="009A6296" w:rsidP="009A6296">
      <w:pPr>
        <w:pStyle w:val="ConsPlusNormal"/>
        <w:jc w:val="both"/>
        <w:rPr>
          <w:rFonts w:ascii="Times New Roman" w:hAnsi="Times New Roman" w:cs="Times New Roman"/>
          <w:bCs/>
        </w:rPr>
      </w:pPr>
    </w:p>
    <w:p w14:paraId="68CB118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516C16F3" w14:textId="77777777" w:rsidR="009A6296" w:rsidRPr="009A6296" w:rsidRDefault="009A6296" w:rsidP="009A6296">
      <w:pPr>
        <w:pStyle w:val="ConsPlusNormal"/>
        <w:jc w:val="both"/>
        <w:rPr>
          <w:rFonts w:ascii="Times New Roman" w:hAnsi="Times New Roman" w:cs="Times New Roman"/>
          <w:bCs/>
        </w:rPr>
      </w:pPr>
    </w:p>
    <w:p w14:paraId="3AB936E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6E7B1DF7" w14:textId="77777777" w:rsidR="009A6296" w:rsidRPr="009A6296" w:rsidRDefault="009A6296" w:rsidP="009A6296">
      <w:pPr>
        <w:pStyle w:val="ConsPlusNormal"/>
        <w:jc w:val="both"/>
        <w:rPr>
          <w:rFonts w:ascii="Times New Roman" w:hAnsi="Times New Roman" w:cs="Times New Roman"/>
          <w:bCs/>
        </w:rPr>
      </w:pPr>
    </w:p>
    <w:p w14:paraId="043990D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2F75F7D9" w14:textId="77777777" w:rsidR="009A6296" w:rsidRPr="009A6296" w:rsidRDefault="009A6296" w:rsidP="009A6296">
      <w:pPr>
        <w:pStyle w:val="ConsPlusNormal"/>
        <w:jc w:val="both"/>
        <w:rPr>
          <w:rFonts w:ascii="Times New Roman" w:hAnsi="Times New Roman" w:cs="Times New Roman"/>
          <w:bCs/>
        </w:rPr>
      </w:pPr>
    </w:p>
    <w:p w14:paraId="5BB209B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Приложение N 3</w:t>
      </w:r>
    </w:p>
    <w:p w14:paraId="582B68B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Утверждена постановлением</w:t>
      </w:r>
    </w:p>
    <w:p w14:paraId="145C963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Администрации Брежневского  сельсовета</w:t>
      </w:r>
    </w:p>
    <w:p w14:paraId="3EFB60C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Курского района Курской области</w:t>
      </w:r>
    </w:p>
    <w:p w14:paraId="4CBC468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от 17.07.2023г. № 46-П</w:t>
      </w:r>
    </w:p>
    <w:p w14:paraId="6DEA5E2A"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532B6924" w14:textId="77777777" w:rsidR="009A6296" w:rsidRPr="009A6296" w:rsidRDefault="009A6296" w:rsidP="009A6296">
      <w:pPr>
        <w:pStyle w:val="ConsPlusNormal"/>
        <w:jc w:val="both"/>
        <w:rPr>
          <w:rFonts w:ascii="Times New Roman" w:hAnsi="Times New Roman" w:cs="Times New Roman"/>
          <w:bCs/>
        </w:rPr>
      </w:pPr>
    </w:p>
    <w:p w14:paraId="436D7BE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Состав комиссии</w:t>
      </w:r>
    </w:p>
    <w:p w14:paraId="5A36D6A8"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по вырубке деревьев и кустарников на территории Брежневского   сельсовета Курского района Курской области</w:t>
      </w:r>
    </w:p>
    <w:p w14:paraId="04D5DC67" w14:textId="77777777" w:rsidR="009A6296" w:rsidRPr="009A6296" w:rsidRDefault="009A6296" w:rsidP="009A6296">
      <w:pPr>
        <w:pStyle w:val="ConsPlusNormal"/>
        <w:jc w:val="both"/>
        <w:rPr>
          <w:rFonts w:ascii="Times New Roman" w:hAnsi="Times New Roman" w:cs="Times New Roman"/>
          <w:bCs/>
        </w:rPr>
      </w:pPr>
    </w:p>
    <w:p w14:paraId="1B75081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73C3A4A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Председатель комиссии  </w:t>
      </w:r>
    </w:p>
    <w:p w14:paraId="338FABA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Глава сельсовета Печурин В.Д.____________________________________</w:t>
      </w:r>
    </w:p>
    <w:p w14:paraId="29B7EBC6"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(должность, ф., и., о.)</w:t>
      </w:r>
    </w:p>
    <w:p w14:paraId="0FDCCBD2"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Члены комиссии:</w:t>
      </w:r>
    </w:p>
    <w:p w14:paraId="2483F64E"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депутат сельсовета Цвиров В.В._______________________________________</w:t>
      </w:r>
    </w:p>
    <w:p w14:paraId="758CDEF5"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(должность, ф., и., о.)</w:t>
      </w:r>
    </w:p>
    <w:p w14:paraId="385247ED"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479E30BB"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директор МКУ «ОДА» БС Быканова С.М.______________________________</w:t>
      </w:r>
    </w:p>
    <w:p w14:paraId="1AC04369"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(должность, ф., и., о.)</w:t>
      </w:r>
    </w:p>
    <w:p w14:paraId="5CE6E5F0"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w:t>
      </w:r>
    </w:p>
    <w:p w14:paraId="21101D61"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заместитель Главы по общим вопросам Рагулина А.А._________________</w:t>
      </w:r>
    </w:p>
    <w:p w14:paraId="0243C904" w14:textId="77777777" w:rsidR="009A6296" w:rsidRPr="009A6296" w:rsidRDefault="009A6296" w:rsidP="009A6296">
      <w:pPr>
        <w:pStyle w:val="ConsPlusNormal"/>
        <w:jc w:val="both"/>
        <w:rPr>
          <w:rFonts w:ascii="Times New Roman" w:hAnsi="Times New Roman" w:cs="Times New Roman"/>
          <w:bCs/>
        </w:rPr>
      </w:pPr>
      <w:r w:rsidRPr="009A6296">
        <w:rPr>
          <w:rFonts w:ascii="Times New Roman" w:hAnsi="Times New Roman" w:cs="Times New Roman"/>
          <w:bCs/>
        </w:rPr>
        <w:t xml:space="preserve">                          (должность, ф., и., о.)</w:t>
      </w:r>
    </w:p>
    <w:p w14:paraId="051386E5" w14:textId="77777777" w:rsidR="009A6296" w:rsidRDefault="009A6296" w:rsidP="00807B7E">
      <w:pPr>
        <w:pStyle w:val="ConsPlusNormal"/>
        <w:jc w:val="both"/>
        <w:rPr>
          <w:rFonts w:ascii="Times New Roman" w:hAnsi="Times New Roman" w:cs="Times New Roman"/>
          <w:bCs/>
        </w:rPr>
      </w:pPr>
    </w:p>
    <w:p w14:paraId="30A617C0" w14:textId="77777777" w:rsidR="009A6296" w:rsidRDefault="009A6296" w:rsidP="00807B7E">
      <w:pPr>
        <w:pStyle w:val="ConsPlusNormal"/>
        <w:jc w:val="both"/>
        <w:rPr>
          <w:rFonts w:ascii="Times New Roman" w:hAnsi="Times New Roman" w:cs="Times New Roman"/>
          <w:bCs/>
        </w:rPr>
      </w:pPr>
    </w:p>
    <w:p w14:paraId="1FACD6A3" w14:textId="77777777" w:rsidR="009A6296" w:rsidRDefault="009A6296" w:rsidP="00807B7E">
      <w:pPr>
        <w:pStyle w:val="ConsPlusNormal"/>
        <w:jc w:val="both"/>
        <w:rPr>
          <w:rFonts w:ascii="Times New Roman" w:hAnsi="Times New Roman" w:cs="Times New Roman"/>
          <w:bCs/>
        </w:rPr>
      </w:pPr>
    </w:p>
    <w:p w14:paraId="1D43FBE8" w14:textId="77777777" w:rsidR="009A6296" w:rsidRDefault="009A6296" w:rsidP="00807B7E">
      <w:pPr>
        <w:pStyle w:val="ConsPlusNormal"/>
        <w:jc w:val="both"/>
        <w:rPr>
          <w:rFonts w:ascii="Times New Roman" w:hAnsi="Times New Roman" w:cs="Times New Roman"/>
          <w:bCs/>
        </w:rPr>
      </w:pPr>
    </w:p>
    <w:p w14:paraId="784DE04C" w14:textId="77777777" w:rsidR="009A6296" w:rsidRDefault="009A6296" w:rsidP="00807B7E">
      <w:pPr>
        <w:pStyle w:val="ConsPlusNormal"/>
        <w:jc w:val="both"/>
        <w:rPr>
          <w:rFonts w:ascii="Times New Roman" w:hAnsi="Times New Roman" w:cs="Times New Roman"/>
          <w:bCs/>
        </w:rPr>
      </w:pPr>
    </w:p>
    <w:p w14:paraId="26304973" w14:textId="77777777" w:rsidR="009A6296" w:rsidRDefault="009A6296" w:rsidP="00807B7E">
      <w:pPr>
        <w:pStyle w:val="ConsPlusNormal"/>
        <w:jc w:val="both"/>
        <w:rPr>
          <w:rFonts w:ascii="Times New Roman" w:hAnsi="Times New Roman" w:cs="Times New Roman"/>
          <w:bCs/>
        </w:rPr>
      </w:pPr>
    </w:p>
    <w:p w14:paraId="00164997" w14:textId="77777777" w:rsidR="009A6296" w:rsidRDefault="009A6296" w:rsidP="00807B7E">
      <w:pPr>
        <w:pStyle w:val="ConsPlusNormal"/>
        <w:jc w:val="both"/>
        <w:rPr>
          <w:rFonts w:ascii="Times New Roman" w:hAnsi="Times New Roman" w:cs="Times New Roman"/>
          <w:bCs/>
        </w:rPr>
      </w:pPr>
    </w:p>
    <w:p w14:paraId="3166C814" w14:textId="77777777" w:rsidR="009A6296" w:rsidRDefault="009A6296" w:rsidP="00807B7E">
      <w:pPr>
        <w:pStyle w:val="ConsPlusNormal"/>
        <w:jc w:val="both"/>
        <w:rPr>
          <w:rFonts w:ascii="Times New Roman" w:hAnsi="Times New Roman" w:cs="Times New Roman"/>
          <w:bCs/>
        </w:rPr>
      </w:pPr>
    </w:p>
    <w:p w14:paraId="2DFEF380" w14:textId="77777777" w:rsidR="009A6296" w:rsidRDefault="009A6296" w:rsidP="00807B7E">
      <w:pPr>
        <w:pStyle w:val="ConsPlusNormal"/>
        <w:jc w:val="both"/>
        <w:rPr>
          <w:rFonts w:ascii="Times New Roman" w:hAnsi="Times New Roman" w:cs="Times New Roman"/>
          <w:bCs/>
        </w:rPr>
      </w:pPr>
    </w:p>
    <w:p w14:paraId="55D4C413" w14:textId="77777777" w:rsidR="009A6296" w:rsidRDefault="009A6296" w:rsidP="00807B7E">
      <w:pPr>
        <w:pStyle w:val="ConsPlusNormal"/>
        <w:jc w:val="both"/>
        <w:rPr>
          <w:rFonts w:ascii="Times New Roman" w:hAnsi="Times New Roman" w:cs="Times New Roman"/>
          <w:bCs/>
        </w:rPr>
      </w:pPr>
    </w:p>
    <w:p w14:paraId="7CED6BF2" w14:textId="77777777" w:rsidR="009A6296" w:rsidRDefault="009A6296" w:rsidP="00807B7E">
      <w:pPr>
        <w:pStyle w:val="ConsPlusNormal"/>
        <w:jc w:val="both"/>
        <w:rPr>
          <w:rFonts w:ascii="Times New Roman" w:hAnsi="Times New Roman" w:cs="Times New Roman"/>
          <w:bCs/>
        </w:rPr>
      </w:pPr>
    </w:p>
    <w:p w14:paraId="7E6E938A" w14:textId="77777777" w:rsidR="009A6296" w:rsidRDefault="009A6296" w:rsidP="00807B7E">
      <w:pPr>
        <w:pStyle w:val="ConsPlusNormal"/>
        <w:jc w:val="both"/>
        <w:rPr>
          <w:rFonts w:ascii="Times New Roman" w:hAnsi="Times New Roman" w:cs="Times New Roman"/>
          <w:bCs/>
        </w:rPr>
      </w:pPr>
    </w:p>
    <w:p w14:paraId="0ACFF293" w14:textId="77777777" w:rsidR="009A6296" w:rsidRDefault="009A6296" w:rsidP="00807B7E">
      <w:pPr>
        <w:pStyle w:val="ConsPlusNormal"/>
        <w:jc w:val="both"/>
        <w:rPr>
          <w:rFonts w:ascii="Times New Roman" w:hAnsi="Times New Roman" w:cs="Times New Roman"/>
          <w:bCs/>
        </w:rPr>
      </w:pPr>
    </w:p>
    <w:p w14:paraId="31F1FF68" w14:textId="77777777" w:rsidR="009A6296" w:rsidRDefault="009A6296" w:rsidP="00807B7E">
      <w:pPr>
        <w:pStyle w:val="ConsPlusNormal"/>
        <w:jc w:val="both"/>
        <w:rPr>
          <w:rFonts w:ascii="Times New Roman" w:hAnsi="Times New Roman" w:cs="Times New Roman"/>
          <w:bCs/>
        </w:rPr>
      </w:pPr>
    </w:p>
    <w:p w14:paraId="4E98EB09" w14:textId="77777777" w:rsidR="009A6296" w:rsidRDefault="009A6296" w:rsidP="00807B7E">
      <w:pPr>
        <w:pStyle w:val="ConsPlusNormal"/>
        <w:jc w:val="both"/>
        <w:rPr>
          <w:rFonts w:ascii="Times New Roman" w:hAnsi="Times New Roman" w:cs="Times New Roman"/>
          <w:bCs/>
        </w:rPr>
      </w:pPr>
    </w:p>
    <w:p w14:paraId="7D497799" w14:textId="77777777" w:rsidR="009A6296" w:rsidRDefault="009A6296" w:rsidP="00807B7E">
      <w:pPr>
        <w:pStyle w:val="ConsPlusNormal"/>
        <w:jc w:val="both"/>
        <w:rPr>
          <w:rFonts w:ascii="Times New Roman" w:hAnsi="Times New Roman" w:cs="Times New Roman"/>
          <w:bCs/>
        </w:rPr>
      </w:pPr>
    </w:p>
    <w:p w14:paraId="2E20D919" w14:textId="77777777" w:rsidR="009A6296" w:rsidRDefault="009A6296" w:rsidP="00807B7E">
      <w:pPr>
        <w:pStyle w:val="ConsPlusNormal"/>
        <w:jc w:val="both"/>
        <w:rPr>
          <w:rFonts w:ascii="Times New Roman" w:hAnsi="Times New Roman" w:cs="Times New Roman"/>
          <w:bCs/>
        </w:rPr>
      </w:pPr>
    </w:p>
    <w:p w14:paraId="45EC26BA" w14:textId="77777777" w:rsidR="009A6296" w:rsidRDefault="009A6296" w:rsidP="00807B7E">
      <w:pPr>
        <w:pStyle w:val="ConsPlusNormal"/>
        <w:jc w:val="both"/>
        <w:rPr>
          <w:rFonts w:ascii="Times New Roman" w:hAnsi="Times New Roman" w:cs="Times New Roman"/>
          <w:bCs/>
        </w:rPr>
      </w:pPr>
    </w:p>
    <w:p w14:paraId="1A7CD3D9" w14:textId="77777777" w:rsidR="009A6296" w:rsidRDefault="009A6296" w:rsidP="00807B7E">
      <w:pPr>
        <w:pStyle w:val="ConsPlusNormal"/>
        <w:jc w:val="both"/>
        <w:rPr>
          <w:rFonts w:ascii="Times New Roman" w:hAnsi="Times New Roman" w:cs="Times New Roman"/>
          <w:bCs/>
        </w:rPr>
      </w:pPr>
    </w:p>
    <w:p w14:paraId="14256E47" w14:textId="77777777" w:rsidR="009A6296" w:rsidRDefault="009A6296" w:rsidP="00807B7E">
      <w:pPr>
        <w:pStyle w:val="ConsPlusNormal"/>
        <w:jc w:val="both"/>
        <w:rPr>
          <w:rFonts w:ascii="Times New Roman" w:hAnsi="Times New Roman" w:cs="Times New Roman"/>
          <w:bCs/>
        </w:rPr>
      </w:pPr>
    </w:p>
    <w:p w14:paraId="6E09CDC3" w14:textId="77777777" w:rsidR="009A6296" w:rsidRDefault="009A6296" w:rsidP="00807B7E">
      <w:pPr>
        <w:pStyle w:val="ConsPlusNormal"/>
        <w:jc w:val="both"/>
        <w:rPr>
          <w:rFonts w:ascii="Times New Roman" w:hAnsi="Times New Roman" w:cs="Times New Roman"/>
          <w:bCs/>
        </w:rPr>
      </w:pPr>
    </w:p>
    <w:p w14:paraId="52C96309" w14:textId="77777777" w:rsidR="009A6296" w:rsidRDefault="009A6296" w:rsidP="00807B7E">
      <w:pPr>
        <w:pStyle w:val="ConsPlusNormal"/>
        <w:jc w:val="both"/>
        <w:rPr>
          <w:rFonts w:ascii="Times New Roman" w:hAnsi="Times New Roman" w:cs="Times New Roman"/>
          <w:bCs/>
        </w:rPr>
      </w:pPr>
    </w:p>
    <w:p w14:paraId="176895AE" w14:textId="77777777" w:rsidR="009A6296" w:rsidRDefault="009A6296" w:rsidP="00807B7E">
      <w:pPr>
        <w:pStyle w:val="ConsPlusNormal"/>
        <w:jc w:val="both"/>
        <w:rPr>
          <w:rFonts w:ascii="Times New Roman" w:hAnsi="Times New Roman" w:cs="Times New Roman"/>
          <w:bCs/>
        </w:rPr>
      </w:pPr>
    </w:p>
    <w:p w14:paraId="7EF8177D" w14:textId="77777777" w:rsidR="009A6296" w:rsidRDefault="009A6296" w:rsidP="00807B7E">
      <w:pPr>
        <w:pStyle w:val="ConsPlusNormal"/>
        <w:jc w:val="both"/>
        <w:rPr>
          <w:rFonts w:ascii="Times New Roman" w:hAnsi="Times New Roman" w:cs="Times New Roman"/>
          <w:bCs/>
        </w:rPr>
      </w:pPr>
    </w:p>
    <w:p w14:paraId="2F1B2C3C" w14:textId="77777777" w:rsidR="009A6296" w:rsidRDefault="009A6296" w:rsidP="00807B7E">
      <w:pPr>
        <w:pStyle w:val="ConsPlusNormal"/>
        <w:jc w:val="both"/>
        <w:rPr>
          <w:rFonts w:ascii="Times New Roman" w:hAnsi="Times New Roman" w:cs="Times New Roman"/>
          <w:bCs/>
        </w:rPr>
      </w:pPr>
    </w:p>
    <w:p w14:paraId="0BB6B518" w14:textId="77777777" w:rsidR="009A6296" w:rsidRDefault="009A6296" w:rsidP="00807B7E">
      <w:pPr>
        <w:pStyle w:val="ConsPlusNormal"/>
        <w:jc w:val="both"/>
        <w:rPr>
          <w:rFonts w:ascii="Times New Roman" w:hAnsi="Times New Roman" w:cs="Times New Roman"/>
          <w:bCs/>
        </w:rPr>
      </w:pPr>
    </w:p>
    <w:p w14:paraId="7D7F5BC5" w14:textId="77777777" w:rsidR="009A6296" w:rsidRDefault="009A6296" w:rsidP="00807B7E">
      <w:pPr>
        <w:pStyle w:val="ConsPlusNormal"/>
        <w:jc w:val="both"/>
        <w:rPr>
          <w:rFonts w:ascii="Times New Roman" w:hAnsi="Times New Roman" w:cs="Times New Roman"/>
          <w:bCs/>
        </w:rPr>
      </w:pPr>
    </w:p>
    <w:p w14:paraId="3E571201" w14:textId="77777777" w:rsidR="009A6296" w:rsidRDefault="009A6296" w:rsidP="00807B7E">
      <w:pPr>
        <w:pStyle w:val="ConsPlusNormal"/>
        <w:jc w:val="both"/>
        <w:rPr>
          <w:rFonts w:ascii="Times New Roman" w:hAnsi="Times New Roman" w:cs="Times New Roman"/>
          <w:bCs/>
        </w:rPr>
      </w:pPr>
    </w:p>
    <w:p w14:paraId="023603F1" w14:textId="77777777" w:rsidR="009A6296" w:rsidRDefault="009A6296" w:rsidP="00807B7E">
      <w:pPr>
        <w:pStyle w:val="ConsPlusNormal"/>
        <w:jc w:val="both"/>
        <w:rPr>
          <w:rFonts w:ascii="Times New Roman" w:hAnsi="Times New Roman" w:cs="Times New Roman"/>
          <w:bCs/>
        </w:rPr>
      </w:pPr>
    </w:p>
    <w:p w14:paraId="14A00406" w14:textId="77777777" w:rsidR="009A6296" w:rsidRDefault="009A6296" w:rsidP="00807B7E">
      <w:pPr>
        <w:pStyle w:val="ConsPlusNormal"/>
        <w:jc w:val="both"/>
        <w:rPr>
          <w:rFonts w:ascii="Times New Roman" w:hAnsi="Times New Roman" w:cs="Times New Roman"/>
          <w:bCs/>
        </w:rPr>
      </w:pPr>
    </w:p>
    <w:p w14:paraId="4305077B" w14:textId="77777777" w:rsidR="009A6296" w:rsidRDefault="009A6296" w:rsidP="00807B7E">
      <w:pPr>
        <w:pStyle w:val="ConsPlusNormal"/>
        <w:jc w:val="both"/>
        <w:rPr>
          <w:rFonts w:ascii="Times New Roman" w:hAnsi="Times New Roman" w:cs="Times New Roman"/>
          <w:bCs/>
        </w:rPr>
      </w:pPr>
    </w:p>
    <w:p w14:paraId="28D58725" w14:textId="77777777" w:rsidR="009A6296" w:rsidRDefault="009A6296" w:rsidP="00807B7E">
      <w:pPr>
        <w:pStyle w:val="ConsPlusNormal"/>
        <w:jc w:val="both"/>
        <w:rPr>
          <w:rFonts w:ascii="Times New Roman" w:hAnsi="Times New Roman" w:cs="Times New Roman"/>
          <w:bCs/>
        </w:rPr>
      </w:pPr>
    </w:p>
    <w:p w14:paraId="181F16F4" w14:textId="77777777" w:rsidR="009A6296" w:rsidRDefault="009A6296" w:rsidP="00807B7E">
      <w:pPr>
        <w:pStyle w:val="ConsPlusNormal"/>
        <w:jc w:val="both"/>
        <w:rPr>
          <w:rFonts w:ascii="Times New Roman" w:hAnsi="Times New Roman" w:cs="Times New Roman"/>
          <w:bCs/>
        </w:rPr>
      </w:pPr>
    </w:p>
    <w:p w14:paraId="1B02BB92" w14:textId="77777777" w:rsidR="009A6296" w:rsidRDefault="009A6296" w:rsidP="00807B7E">
      <w:pPr>
        <w:pStyle w:val="ConsPlusNormal"/>
        <w:jc w:val="both"/>
        <w:rPr>
          <w:rFonts w:ascii="Times New Roman" w:hAnsi="Times New Roman" w:cs="Times New Roman"/>
          <w:bCs/>
        </w:rPr>
      </w:pPr>
    </w:p>
    <w:p w14:paraId="59EA0D72" w14:textId="77777777" w:rsidR="009A6296" w:rsidRDefault="009A6296" w:rsidP="00807B7E">
      <w:pPr>
        <w:pStyle w:val="ConsPlusNormal"/>
        <w:jc w:val="both"/>
        <w:rPr>
          <w:rFonts w:ascii="Times New Roman" w:hAnsi="Times New Roman" w:cs="Times New Roman"/>
          <w:bCs/>
        </w:rPr>
      </w:pPr>
    </w:p>
    <w:p w14:paraId="4FE198C8" w14:textId="12CF07FF"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Курская область, Курский район. с. Верхнекасиново,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r w:rsidR="00E8774C" w:rsidRPr="00DC567B">
        <w:rPr>
          <w:sz w:val="20"/>
          <w:szCs w:val="20"/>
        </w:rPr>
        <w:t>Печурин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B2F1" w14:textId="77777777" w:rsidR="00177610" w:rsidRDefault="00177610">
      <w:r>
        <w:separator/>
      </w:r>
    </w:p>
  </w:endnote>
  <w:endnote w:type="continuationSeparator" w:id="0">
    <w:p w14:paraId="343D9264" w14:textId="77777777" w:rsidR="00177610" w:rsidRDefault="0017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dale Sans UI">
    <w:altName w:val="Microsoft YaHei"/>
    <w:charset w:val="00"/>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9ED2C" w14:textId="77777777" w:rsidR="00177610" w:rsidRDefault="00177610">
      <w:r>
        <w:separator/>
      </w:r>
    </w:p>
  </w:footnote>
  <w:footnote w:type="continuationSeparator" w:id="0">
    <w:p w14:paraId="634849AC" w14:textId="77777777" w:rsidR="00177610" w:rsidRDefault="0017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singleLevel"/>
    <w:tmpl w:val="00000002"/>
    <w:name w:val="WW8Num10"/>
    <w:lvl w:ilvl="0">
      <w:start w:val="2"/>
      <w:numFmt w:val="decimal"/>
      <w:lvlText w:val="%1."/>
      <w:lvlJc w:val="left"/>
      <w:pPr>
        <w:tabs>
          <w:tab w:val="num" w:pos="720"/>
        </w:tabs>
        <w:ind w:left="720" w:hanging="360"/>
      </w:pPr>
    </w:lvl>
  </w:abstractNum>
  <w:abstractNum w:abstractNumId="3"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0"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6"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7"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3"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0F2276E"/>
    <w:multiLevelType w:val="hybridMultilevel"/>
    <w:tmpl w:val="75D86B1A"/>
    <w:lvl w:ilvl="0" w:tplc="327637F8">
      <w:start w:val="1"/>
      <w:numFmt w:val="decimal"/>
      <w:lvlText w:val="%1."/>
      <w:lvlJc w:val="left"/>
      <w:pPr>
        <w:ind w:left="1068" w:hanging="360"/>
      </w:pPr>
      <w:rPr>
        <w:rFonts w:hint="default"/>
        <w:color w:val="332E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8"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8"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9"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60"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3"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4"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8"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7"/>
  </w:num>
  <w:num w:numId="2" w16cid:durableId="1577595737">
    <w:abstractNumId w:val="0"/>
  </w:num>
  <w:num w:numId="3" w16cid:durableId="724453330">
    <w:abstractNumId w:val="28"/>
  </w:num>
  <w:num w:numId="4" w16cid:durableId="860438012">
    <w:abstractNumId w:val="37"/>
  </w:num>
  <w:num w:numId="5" w16cid:durableId="879512630">
    <w:abstractNumId w:val="9"/>
  </w:num>
  <w:num w:numId="6" w16cid:durableId="2041203786">
    <w:abstractNumId w:val="38"/>
  </w:num>
  <w:num w:numId="7" w16cid:durableId="1000504689">
    <w:abstractNumId w:val="13"/>
  </w:num>
  <w:num w:numId="8" w16cid:durableId="187913468">
    <w:abstractNumId w:val="11"/>
  </w:num>
  <w:num w:numId="9" w16cid:durableId="238176897">
    <w:abstractNumId w:val="66"/>
  </w:num>
  <w:num w:numId="10" w16cid:durableId="1615942962">
    <w:abstractNumId w:val="53"/>
  </w:num>
  <w:num w:numId="11" w16cid:durableId="1473793475">
    <w:abstractNumId w:val="17"/>
  </w:num>
  <w:num w:numId="12" w16cid:durableId="543366881">
    <w:abstractNumId w:val="32"/>
  </w:num>
  <w:num w:numId="13" w16cid:durableId="113250585">
    <w:abstractNumId w:val="19"/>
  </w:num>
  <w:num w:numId="14" w16cid:durableId="1051266833">
    <w:abstractNumId w:val="50"/>
  </w:num>
  <w:num w:numId="15" w16cid:durableId="323048967">
    <w:abstractNumId w:val="7"/>
  </w:num>
  <w:num w:numId="16" w16cid:durableId="367418024">
    <w:abstractNumId w:val="24"/>
  </w:num>
  <w:num w:numId="17" w16cid:durableId="60373075">
    <w:abstractNumId w:val="12"/>
  </w:num>
  <w:num w:numId="18" w16cid:durableId="1605921067">
    <w:abstractNumId w:val="41"/>
  </w:num>
  <w:num w:numId="19" w16cid:durableId="1379282859">
    <w:abstractNumId w:val="25"/>
  </w:num>
  <w:num w:numId="20" w16cid:durableId="680164910">
    <w:abstractNumId w:val="36"/>
  </w:num>
  <w:num w:numId="21" w16cid:durableId="91320943">
    <w:abstractNumId w:val="23"/>
  </w:num>
  <w:num w:numId="22" w16cid:durableId="1251700372">
    <w:abstractNumId w:val="48"/>
  </w:num>
  <w:num w:numId="23" w16cid:durableId="822283077">
    <w:abstractNumId w:val="49"/>
  </w:num>
  <w:num w:numId="24" w16cid:durableId="599874992">
    <w:abstractNumId w:val="62"/>
  </w:num>
  <w:num w:numId="25" w16cid:durableId="1769695154">
    <w:abstractNumId w:val="18"/>
  </w:num>
  <w:num w:numId="26" w16cid:durableId="473068414">
    <w:abstractNumId w:val="60"/>
  </w:num>
  <w:num w:numId="27" w16cid:durableId="2901666">
    <w:abstractNumId w:val="64"/>
  </w:num>
  <w:num w:numId="28" w16cid:durableId="1764913179">
    <w:abstractNumId w:val="21"/>
  </w:num>
  <w:num w:numId="29" w16cid:durableId="1381703927">
    <w:abstractNumId w:val="22"/>
  </w:num>
  <w:num w:numId="30" w16cid:durableId="596182251">
    <w:abstractNumId w:val="26"/>
  </w:num>
  <w:num w:numId="31" w16cid:durableId="360011966">
    <w:abstractNumId w:val="20"/>
  </w:num>
  <w:num w:numId="32" w16cid:durableId="1259750921">
    <w:abstractNumId w:val="27"/>
  </w:num>
  <w:num w:numId="33" w16cid:durableId="2143763433">
    <w:abstractNumId w:val="31"/>
  </w:num>
  <w:num w:numId="34" w16cid:durableId="645013256">
    <w:abstractNumId w:val="40"/>
  </w:num>
  <w:num w:numId="35" w16cid:durableId="845173389">
    <w:abstractNumId w:val="29"/>
  </w:num>
  <w:num w:numId="36" w16cid:durableId="1106003321">
    <w:abstractNumId w:val="61"/>
  </w:num>
  <w:num w:numId="37" w16cid:durableId="1964380034">
    <w:abstractNumId w:val="55"/>
  </w:num>
  <w:num w:numId="38" w16cid:durableId="303775402">
    <w:abstractNumId w:val="33"/>
  </w:num>
  <w:num w:numId="39" w16cid:durableId="124919712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9"/>
  </w:num>
  <w:num w:numId="43" w16cid:durableId="1857036323">
    <w:abstractNumId w:val="54"/>
  </w:num>
  <w:num w:numId="44" w16cid:durableId="512034115">
    <w:abstractNumId w:val="58"/>
  </w:num>
  <w:num w:numId="45" w16cid:durableId="2139294398">
    <w:abstractNumId w:val="16"/>
  </w:num>
  <w:num w:numId="46" w16cid:durableId="1373463528">
    <w:abstractNumId w:val="5"/>
  </w:num>
  <w:num w:numId="47" w16cid:durableId="16583651">
    <w:abstractNumId w:val="39"/>
  </w:num>
  <w:num w:numId="48" w16cid:durableId="629358638">
    <w:abstractNumId w:val="10"/>
  </w:num>
  <w:num w:numId="49" w16cid:durableId="1755709990">
    <w:abstractNumId w:val="15"/>
  </w:num>
  <w:num w:numId="50" w16cid:durableId="184171184">
    <w:abstractNumId w:val="8"/>
  </w:num>
  <w:num w:numId="51" w16cid:durableId="624042561">
    <w:abstractNumId w:val="67"/>
  </w:num>
  <w:num w:numId="52" w16cid:durableId="1367288590">
    <w:abstractNumId w:val="6"/>
  </w:num>
  <w:num w:numId="53" w16cid:durableId="2037001190">
    <w:abstractNumId w:val="46"/>
  </w:num>
  <w:num w:numId="54" w16cid:durableId="1237595290">
    <w:abstractNumId w:val="30"/>
  </w:num>
  <w:num w:numId="55" w16cid:durableId="1079130417">
    <w:abstractNumId w:val="52"/>
  </w:num>
  <w:num w:numId="56" w16cid:durableId="1295062758">
    <w:abstractNumId w:val="63"/>
  </w:num>
  <w:num w:numId="57" w16cid:durableId="688482673">
    <w:abstractNumId w:val="44"/>
  </w:num>
  <w:num w:numId="58" w16cid:durableId="1441989964">
    <w:abstractNumId w:val="14"/>
  </w:num>
  <w:num w:numId="59" w16cid:durableId="1623533572">
    <w:abstractNumId w:val="56"/>
  </w:num>
  <w:num w:numId="60" w16cid:durableId="1646200493">
    <w:abstractNumId w:val="34"/>
  </w:num>
  <w:num w:numId="61" w16cid:durableId="1568373782">
    <w:abstractNumId w:val="42"/>
  </w:num>
  <w:num w:numId="62" w16cid:durableId="903494364">
    <w:abstractNumId w:val="35"/>
  </w:num>
  <w:num w:numId="63" w16cid:durableId="1162819030">
    <w:abstractNumId w:val="4"/>
  </w:num>
  <w:num w:numId="64" w16cid:durableId="273832682">
    <w:abstractNumId w:val="57"/>
  </w:num>
  <w:num w:numId="65" w16cid:durableId="43339100">
    <w:abstractNumId w:val="51"/>
  </w:num>
  <w:num w:numId="66" w16cid:durableId="2085519342">
    <w:abstractNumId w:val="43"/>
  </w:num>
  <w:num w:numId="67" w16cid:durableId="2068797790">
    <w:abstractNumId w:val="68"/>
  </w:num>
  <w:num w:numId="68" w16cid:durableId="136848419">
    <w:abstractNumId w:val="1"/>
  </w:num>
  <w:num w:numId="69" w16cid:durableId="1429621530">
    <w:abstractNumId w:val="45"/>
  </w:num>
  <w:num w:numId="70" w16cid:durableId="1451628790">
    <w:abstractNumId w:val="2"/>
  </w:num>
  <w:num w:numId="71" w16cid:durableId="14835481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08F0"/>
    <w:rsid w:val="000D2865"/>
    <w:rsid w:val="000D500C"/>
    <w:rsid w:val="000D716B"/>
    <w:rsid w:val="000E08FC"/>
    <w:rsid w:val="000E12E2"/>
    <w:rsid w:val="000E3163"/>
    <w:rsid w:val="000E3EE3"/>
    <w:rsid w:val="000E5D08"/>
    <w:rsid w:val="000E5EB4"/>
    <w:rsid w:val="000E5F03"/>
    <w:rsid w:val="000F0A99"/>
    <w:rsid w:val="000F2CD2"/>
    <w:rsid w:val="000F450B"/>
    <w:rsid w:val="000F4A16"/>
    <w:rsid w:val="000F524F"/>
    <w:rsid w:val="000F71F7"/>
    <w:rsid w:val="001049FD"/>
    <w:rsid w:val="001107F2"/>
    <w:rsid w:val="00110E6B"/>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B40"/>
    <w:rsid w:val="00144D44"/>
    <w:rsid w:val="0014501C"/>
    <w:rsid w:val="001473FB"/>
    <w:rsid w:val="0014768E"/>
    <w:rsid w:val="0014795A"/>
    <w:rsid w:val="0015013C"/>
    <w:rsid w:val="001504C4"/>
    <w:rsid w:val="0016588E"/>
    <w:rsid w:val="001664AA"/>
    <w:rsid w:val="00171BF9"/>
    <w:rsid w:val="00176204"/>
    <w:rsid w:val="0017743F"/>
    <w:rsid w:val="00177610"/>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07C65"/>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4D94"/>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500"/>
    <w:rsid w:val="00323ED3"/>
    <w:rsid w:val="003267DA"/>
    <w:rsid w:val="00326D4E"/>
    <w:rsid w:val="003306CB"/>
    <w:rsid w:val="003310F6"/>
    <w:rsid w:val="00331D1B"/>
    <w:rsid w:val="00332CB0"/>
    <w:rsid w:val="00333BFD"/>
    <w:rsid w:val="00334180"/>
    <w:rsid w:val="00334346"/>
    <w:rsid w:val="00334685"/>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3080"/>
    <w:rsid w:val="003F5E82"/>
    <w:rsid w:val="003F7231"/>
    <w:rsid w:val="004019FC"/>
    <w:rsid w:val="00402E62"/>
    <w:rsid w:val="004050D8"/>
    <w:rsid w:val="00405C95"/>
    <w:rsid w:val="00406C2A"/>
    <w:rsid w:val="004074F8"/>
    <w:rsid w:val="004170A8"/>
    <w:rsid w:val="004233F3"/>
    <w:rsid w:val="0042780F"/>
    <w:rsid w:val="00430CDC"/>
    <w:rsid w:val="004333C8"/>
    <w:rsid w:val="004377B5"/>
    <w:rsid w:val="00445682"/>
    <w:rsid w:val="0045310A"/>
    <w:rsid w:val="00453869"/>
    <w:rsid w:val="00457A1A"/>
    <w:rsid w:val="00462445"/>
    <w:rsid w:val="00464ECC"/>
    <w:rsid w:val="00466D87"/>
    <w:rsid w:val="004675E7"/>
    <w:rsid w:val="004678BD"/>
    <w:rsid w:val="00467F76"/>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2655"/>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4C7F"/>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1B1A"/>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20CA6"/>
    <w:rsid w:val="00730851"/>
    <w:rsid w:val="00731A9E"/>
    <w:rsid w:val="00732C9A"/>
    <w:rsid w:val="00737483"/>
    <w:rsid w:val="0074040C"/>
    <w:rsid w:val="00740971"/>
    <w:rsid w:val="00742F90"/>
    <w:rsid w:val="007466FC"/>
    <w:rsid w:val="00746994"/>
    <w:rsid w:val="00746A21"/>
    <w:rsid w:val="0075017C"/>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07B7E"/>
    <w:rsid w:val="00811B8B"/>
    <w:rsid w:val="00811C1E"/>
    <w:rsid w:val="008126CD"/>
    <w:rsid w:val="00815182"/>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258"/>
    <w:rsid w:val="0090736D"/>
    <w:rsid w:val="0091443B"/>
    <w:rsid w:val="00915B65"/>
    <w:rsid w:val="009211E6"/>
    <w:rsid w:val="00921944"/>
    <w:rsid w:val="00922E66"/>
    <w:rsid w:val="00923084"/>
    <w:rsid w:val="00926829"/>
    <w:rsid w:val="00927CD5"/>
    <w:rsid w:val="0093251E"/>
    <w:rsid w:val="009349F9"/>
    <w:rsid w:val="0093511D"/>
    <w:rsid w:val="00935E6D"/>
    <w:rsid w:val="009415A4"/>
    <w:rsid w:val="0094341E"/>
    <w:rsid w:val="009469E0"/>
    <w:rsid w:val="00950E42"/>
    <w:rsid w:val="00960420"/>
    <w:rsid w:val="009629A7"/>
    <w:rsid w:val="009652D3"/>
    <w:rsid w:val="009674C7"/>
    <w:rsid w:val="00974987"/>
    <w:rsid w:val="00974A6E"/>
    <w:rsid w:val="00976C80"/>
    <w:rsid w:val="00980349"/>
    <w:rsid w:val="009808F5"/>
    <w:rsid w:val="00982DBE"/>
    <w:rsid w:val="00983FE6"/>
    <w:rsid w:val="0098603C"/>
    <w:rsid w:val="009970C6"/>
    <w:rsid w:val="00997EBC"/>
    <w:rsid w:val="009A2DA6"/>
    <w:rsid w:val="009A3A69"/>
    <w:rsid w:val="009A6296"/>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642A"/>
    <w:rsid w:val="00B370DE"/>
    <w:rsid w:val="00B46573"/>
    <w:rsid w:val="00B46582"/>
    <w:rsid w:val="00B51998"/>
    <w:rsid w:val="00B51D91"/>
    <w:rsid w:val="00B52629"/>
    <w:rsid w:val="00B52E70"/>
    <w:rsid w:val="00B55657"/>
    <w:rsid w:val="00B6371A"/>
    <w:rsid w:val="00B63CE1"/>
    <w:rsid w:val="00B64778"/>
    <w:rsid w:val="00B648F8"/>
    <w:rsid w:val="00B64FCD"/>
    <w:rsid w:val="00B70C31"/>
    <w:rsid w:val="00B72CED"/>
    <w:rsid w:val="00B72E63"/>
    <w:rsid w:val="00B739E8"/>
    <w:rsid w:val="00B743F0"/>
    <w:rsid w:val="00B75777"/>
    <w:rsid w:val="00B83116"/>
    <w:rsid w:val="00B87163"/>
    <w:rsid w:val="00B9545B"/>
    <w:rsid w:val="00B96E54"/>
    <w:rsid w:val="00B974FD"/>
    <w:rsid w:val="00BA0BDE"/>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3A06"/>
    <w:rsid w:val="00C042C2"/>
    <w:rsid w:val="00C056C0"/>
    <w:rsid w:val="00C06B04"/>
    <w:rsid w:val="00C06E41"/>
    <w:rsid w:val="00C0705C"/>
    <w:rsid w:val="00C07BB9"/>
    <w:rsid w:val="00C120CD"/>
    <w:rsid w:val="00C136C8"/>
    <w:rsid w:val="00C166DC"/>
    <w:rsid w:val="00C178F4"/>
    <w:rsid w:val="00C20EBA"/>
    <w:rsid w:val="00C21758"/>
    <w:rsid w:val="00C23EDF"/>
    <w:rsid w:val="00C24967"/>
    <w:rsid w:val="00C24F7E"/>
    <w:rsid w:val="00C252CE"/>
    <w:rsid w:val="00C2756C"/>
    <w:rsid w:val="00C3070E"/>
    <w:rsid w:val="00C308A7"/>
    <w:rsid w:val="00C31509"/>
    <w:rsid w:val="00C34392"/>
    <w:rsid w:val="00C371A1"/>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76E"/>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37F7A"/>
    <w:rsid w:val="00D411A0"/>
    <w:rsid w:val="00D42F3F"/>
    <w:rsid w:val="00D5019E"/>
    <w:rsid w:val="00D5070A"/>
    <w:rsid w:val="00D50C09"/>
    <w:rsid w:val="00D544D4"/>
    <w:rsid w:val="00D57340"/>
    <w:rsid w:val="00D573FD"/>
    <w:rsid w:val="00D574EA"/>
    <w:rsid w:val="00D57EF5"/>
    <w:rsid w:val="00D6054A"/>
    <w:rsid w:val="00D61D3C"/>
    <w:rsid w:val="00D63F81"/>
    <w:rsid w:val="00D75E19"/>
    <w:rsid w:val="00D848F7"/>
    <w:rsid w:val="00D86508"/>
    <w:rsid w:val="00D86661"/>
    <w:rsid w:val="00D902C1"/>
    <w:rsid w:val="00D9137C"/>
    <w:rsid w:val="00D91EA0"/>
    <w:rsid w:val="00D9207D"/>
    <w:rsid w:val="00D94482"/>
    <w:rsid w:val="00D953DF"/>
    <w:rsid w:val="00D9627B"/>
    <w:rsid w:val="00D96471"/>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4A9A"/>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6B9C"/>
    <w:rsid w:val="00E57F7C"/>
    <w:rsid w:val="00E60A9E"/>
    <w:rsid w:val="00E61615"/>
    <w:rsid w:val="00E64BFB"/>
    <w:rsid w:val="00E64F56"/>
    <w:rsid w:val="00E6664A"/>
    <w:rsid w:val="00E67014"/>
    <w:rsid w:val="00E67AAA"/>
    <w:rsid w:val="00E67B11"/>
    <w:rsid w:val="00E7441C"/>
    <w:rsid w:val="00E755CF"/>
    <w:rsid w:val="00E75B76"/>
    <w:rsid w:val="00E770E4"/>
    <w:rsid w:val="00E776CB"/>
    <w:rsid w:val="00E82181"/>
    <w:rsid w:val="00E829D3"/>
    <w:rsid w:val="00E83666"/>
    <w:rsid w:val="00E836E1"/>
    <w:rsid w:val="00E8395F"/>
    <w:rsid w:val="00E867A4"/>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0C3F"/>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0771"/>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1153"/>
    <w:rsid w:val="00F53737"/>
    <w:rsid w:val="00F5503F"/>
    <w:rsid w:val="00F55D9A"/>
    <w:rsid w:val="00F56941"/>
    <w:rsid w:val="00F6382A"/>
    <w:rsid w:val="00F6747B"/>
    <w:rsid w:val="00F73810"/>
    <w:rsid w:val="00F74856"/>
    <w:rsid w:val="00F7663F"/>
    <w:rsid w:val="00F77E39"/>
    <w:rsid w:val="00F80C02"/>
    <w:rsid w:val="00F81165"/>
    <w:rsid w:val="00F818E0"/>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8">
    <w:name w:val="heading 8"/>
    <w:basedOn w:val="a0"/>
    <w:next w:val="a0"/>
    <w:link w:val="80"/>
    <w:qFormat/>
    <w:rsid w:val="00D61D3C"/>
    <w:pPr>
      <w:keepNext/>
      <w:tabs>
        <w:tab w:val="num" w:pos="1440"/>
      </w:tabs>
      <w:suppressAutoHyphens/>
      <w:ind w:left="1440" w:hanging="1440"/>
      <w:jc w:val="center"/>
      <w:outlineLvl w:val="7"/>
    </w:pPr>
    <w:rPr>
      <w:b/>
      <w:szCs w:val="20"/>
      <w:lang w:eastAsia="zh-CN"/>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uiPriority w:val="99"/>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uiPriority w:val="9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qFormat/>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uiPriority w:val="20"/>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uiPriority w:val="99"/>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uiPriority w:val="99"/>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 w:type="character" w:styleId="affffa">
    <w:name w:val="annotation reference"/>
    <w:uiPriority w:val="99"/>
    <w:unhideWhenUsed/>
    <w:rsid w:val="00ED0C3F"/>
    <w:rPr>
      <w:sz w:val="16"/>
      <w:szCs w:val="16"/>
    </w:rPr>
  </w:style>
  <w:style w:type="character" w:customStyle="1" w:styleId="affffb">
    <w:name w:val="Тема примечания Знак"/>
    <w:link w:val="affffc"/>
    <w:uiPriority w:val="99"/>
    <w:rsid w:val="00ED0C3F"/>
    <w:rPr>
      <w:rFonts w:eastAsia="Andale Sans UI"/>
      <w:b/>
      <w:bCs/>
      <w:kern w:val="1"/>
    </w:rPr>
  </w:style>
  <w:style w:type="character" w:customStyle="1" w:styleId="affffd">
    <w:name w:val="Цветовое выделение для Текст"/>
    <w:rsid w:val="00ED0C3F"/>
    <w:rPr>
      <w:rFonts w:ascii="Times New Roman CYR" w:eastAsia="Times New Roman CYR" w:hAnsi="Times New Roman CYR" w:cs="Times New Roman CYR"/>
      <w:sz w:val="24"/>
      <w:szCs w:val="24"/>
    </w:rPr>
  </w:style>
  <w:style w:type="character" w:customStyle="1" w:styleId="affffe">
    <w:name w:val="Цветовое выделение"/>
    <w:uiPriority w:val="99"/>
    <w:rsid w:val="00ED0C3F"/>
    <w:rPr>
      <w:b/>
      <w:bCs w:val="0"/>
      <w:color w:val="26282F"/>
    </w:rPr>
  </w:style>
  <w:style w:type="character" w:customStyle="1" w:styleId="afffff">
    <w:name w:val="Âûäåëåíèå"/>
    <w:rsid w:val="00ED0C3F"/>
    <w:rPr>
      <w:i/>
    </w:rPr>
  </w:style>
  <w:style w:type="character" w:customStyle="1" w:styleId="afffff0">
    <w:name w:val="Маркеры списка"/>
    <w:rsid w:val="00ED0C3F"/>
    <w:rPr>
      <w:rFonts w:ascii="OpenSymbol" w:eastAsia="OpenSymbol" w:hAnsi="OpenSymbol" w:cs="OpenSymbol"/>
    </w:rPr>
  </w:style>
  <w:style w:type="character" w:customStyle="1" w:styleId="afffff1">
    <w:name w:val="Символ нумерации"/>
    <w:rsid w:val="00ED0C3F"/>
  </w:style>
  <w:style w:type="character" w:customStyle="1" w:styleId="afffff2">
    <w:name w:val="Îñíîâíîé øðèôò àáçàöà"/>
    <w:rsid w:val="00ED0C3F"/>
  </w:style>
  <w:style w:type="character" w:customStyle="1" w:styleId="afffff3">
    <w:name w:val="Öâåòîâîå âûäåëåíèå"/>
    <w:rsid w:val="00ED0C3F"/>
    <w:rPr>
      <w:rFonts w:ascii="Arial" w:eastAsia="Arial" w:hAnsi="Arial" w:cs="Arial"/>
      <w:b/>
      <w:bCs/>
      <w:color w:val="26282F"/>
      <w:sz w:val="24"/>
      <w:szCs w:val="24"/>
    </w:rPr>
  </w:style>
  <w:style w:type="paragraph" w:styleId="affffc">
    <w:name w:val="annotation subject"/>
    <w:basedOn w:val="affff4"/>
    <w:next w:val="affff4"/>
    <w:link w:val="affffb"/>
    <w:uiPriority w:val="99"/>
    <w:unhideWhenUsed/>
    <w:rsid w:val="00ED0C3F"/>
    <w:pPr>
      <w:widowControl w:val="0"/>
      <w:suppressAutoHyphens/>
      <w:ind w:firstLine="0"/>
      <w:jc w:val="left"/>
    </w:pPr>
    <w:rPr>
      <w:rFonts w:ascii="Times New Roman" w:eastAsia="Andale Sans UI" w:hAnsi="Times New Roman"/>
      <w:b/>
      <w:bCs/>
      <w:kern w:val="1"/>
    </w:rPr>
  </w:style>
  <w:style w:type="character" w:customStyle="1" w:styleId="1f2">
    <w:name w:val="Тема примечания Знак1"/>
    <w:basedOn w:val="affff5"/>
    <w:uiPriority w:val="99"/>
    <w:semiHidden/>
    <w:rsid w:val="00ED0C3F"/>
    <w:rPr>
      <w:rFonts w:ascii="Courier" w:hAnsi="Courier"/>
      <w:b/>
      <w:bCs/>
      <w:lang w:val="x-none" w:eastAsia="x-none"/>
    </w:rPr>
  </w:style>
  <w:style w:type="paragraph" w:customStyle="1" w:styleId="afffff4">
    <w:next w:val="af4"/>
    <w:uiPriority w:val="99"/>
    <w:unhideWhenUsed/>
    <w:rsid w:val="00ED0C3F"/>
    <w:pPr>
      <w:spacing w:before="100" w:beforeAutospacing="1" w:after="100" w:afterAutospacing="1"/>
    </w:pPr>
    <w:rPr>
      <w:sz w:val="24"/>
      <w:szCs w:val="24"/>
      <w:lang w:val="en-US" w:eastAsia="zh-CN"/>
    </w:rPr>
  </w:style>
  <w:style w:type="paragraph" w:customStyle="1" w:styleId="1f3">
    <w:name w:val="Заголовок1"/>
    <w:basedOn w:val="a0"/>
    <w:next w:val="a7"/>
    <w:rsid w:val="00ED0C3F"/>
    <w:pPr>
      <w:keepNext/>
      <w:widowControl w:val="0"/>
      <w:suppressAutoHyphens/>
      <w:spacing w:before="240" w:after="120"/>
    </w:pPr>
    <w:rPr>
      <w:rFonts w:ascii="Arial" w:eastAsia="Andale Sans UI" w:hAnsi="Arial" w:cs="Tahoma"/>
      <w:kern w:val="1"/>
      <w:sz w:val="28"/>
      <w:szCs w:val="28"/>
    </w:rPr>
  </w:style>
  <w:style w:type="paragraph" w:customStyle="1" w:styleId="afffff5">
    <w:name w:val="Заголовок таблицы"/>
    <w:basedOn w:val="afffff6"/>
    <w:rsid w:val="00ED0C3F"/>
    <w:pPr>
      <w:jc w:val="center"/>
    </w:pPr>
    <w:rPr>
      <w:b/>
      <w:bCs/>
    </w:rPr>
  </w:style>
  <w:style w:type="paragraph" w:customStyle="1" w:styleId="2d">
    <w:name w:val="Абзац списка2"/>
    <w:basedOn w:val="a0"/>
    <w:rsid w:val="00ED0C3F"/>
    <w:pPr>
      <w:widowControl w:val="0"/>
      <w:suppressAutoHyphens/>
      <w:spacing w:line="100" w:lineRule="atLeast"/>
      <w:ind w:left="720"/>
    </w:pPr>
    <w:rPr>
      <w:kern w:val="1"/>
      <w:sz w:val="20"/>
      <w:szCs w:val="20"/>
    </w:rPr>
  </w:style>
  <w:style w:type="paragraph" w:customStyle="1" w:styleId="text1cl">
    <w:name w:val="text1cl"/>
    <w:basedOn w:val="a0"/>
    <w:rsid w:val="00ED0C3F"/>
    <w:pPr>
      <w:spacing w:before="100" w:beforeAutospacing="1" w:after="100" w:afterAutospacing="1"/>
    </w:pPr>
  </w:style>
  <w:style w:type="paragraph" w:customStyle="1" w:styleId="FORMATTEXT">
    <w:name w:val=".FORMATTEXT"/>
    <w:rsid w:val="00ED0C3F"/>
    <w:pPr>
      <w:widowControl w:val="0"/>
      <w:suppressAutoHyphens/>
      <w:spacing w:line="100" w:lineRule="atLeast"/>
    </w:pPr>
    <w:rPr>
      <w:rFonts w:ascii="Arial" w:eastAsia="Andale Sans UI" w:hAnsi="Arial" w:cs="Arial"/>
      <w:kern w:val="1"/>
      <w:lang w:val="de-DE" w:eastAsia="fa-IR" w:bidi="fa-IR"/>
    </w:rPr>
  </w:style>
  <w:style w:type="paragraph" w:customStyle="1" w:styleId="1f4">
    <w:name w:val="Нижний колонтитул1"/>
    <w:basedOn w:val="a0"/>
    <w:next w:val="a0"/>
    <w:rsid w:val="00ED0C3F"/>
    <w:pPr>
      <w:widowControl w:val="0"/>
      <w:suppressAutoHyphens/>
    </w:pPr>
    <w:rPr>
      <w:kern w:val="1"/>
      <w:sz w:val="20"/>
      <w:szCs w:val="20"/>
    </w:rPr>
  </w:style>
  <w:style w:type="paragraph" w:customStyle="1" w:styleId="1f5">
    <w:name w:val="Указатель1"/>
    <w:basedOn w:val="a0"/>
    <w:rsid w:val="00ED0C3F"/>
    <w:pPr>
      <w:widowControl w:val="0"/>
      <w:suppressLineNumbers/>
      <w:suppressAutoHyphens/>
    </w:pPr>
    <w:rPr>
      <w:rFonts w:eastAsia="Andale Sans UI" w:cs="Tahoma"/>
      <w:kern w:val="1"/>
    </w:rPr>
  </w:style>
  <w:style w:type="paragraph" w:customStyle="1" w:styleId="afffff7">
    <w:name w:val="Áàçîâûé"/>
    <w:rsid w:val="00ED0C3F"/>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ff6">
    <w:name w:val="Содержимое таблицы"/>
    <w:basedOn w:val="a0"/>
    <w:rsid w:val="00ED0C3F"/>
    <w:pPr>
      <w:widowControl w:val="0"/>
      <w:suppressLineNumbers/>
      <w:suppressAutoHyphens/>
    </w:pPr>
    <w:rPr>
      <w:rFonts w:eastAsia="Andale Sans UI"/>
      <w:kern w:val="1"/>
    </w:rPr>
  </w:style>
  <w:style w:type="paragraph" w:customStyle="1" w:styleId="afffff8">
    <w:name w:val="Прижатый влево"/>
    <w:basedOn w:val="a0"/>
    <w:next w:val="a0"/>
    <w:uiPriority w:val="99"/>
    <w:rsid w:val="00ED0C3F"/>
    <w:pPr>
      <w:widowControl w:val="0"/>
      <w:suppressAutoHyphens/>
    </w:pPr>
    <w:rPr>
      <w:rFonts w:eastAsia="Andale Sans UI"/>
      <w:kern w:val="1"/>
    </w:rPr>
  </w:style>
  <w:style w:type="paragraph" w:customStyle="1" w:styleId="111">
    <w:name w:val="Заголовок 11"/>
    <w:basedOn w:val="a0"/>
    <w:next w:val="a0"/>
    <w:rsid w:val="00ED0C3F"/>
    <w:pPr>
      <w:widowControl w:val="0"/>
      <w:suppressAutoHyphens/>
      <w:spacing w:before="108" w:after="108"/>
      <w:jc w:val="center"/>
    </w:pPr>
    <w:rPr>
      <w:rFonts w:eastAsia="Andale Sans UI"/>
      <w:b/>
      <w:bCs/>
      <w:color w:val="26282F"/>
      <w:kern w:val="1"/>
    </w:rPr>
  </w:style>
  <w:style w:type="paragraph" w:customStyle="1" w:styleId="1f6">
    <w:name w:val="Название1"/>
    <w:basedOn w:val="a0"/>
    <w:rsid w:val="00ED0C3F"/>
    <w:pPr>
      <w:widowControl w:val="0"/>
      <w:suppressLineNumbers/>
      <w:suppressAutoHyphens/>
      <w:spacing w:before="120" w:after="120"/>
    </w:pPr>
    <w:rPr>
      <w:rFonts w:eastAsia="Andale Sans UI" w:cs="Tahoma"/>
      <w:i/>
      <w:iCs/>
      <w:kern w:val="1"/>
    </w:rPr>
  </w:style>
  <w:style w:type="character" w:customStyle="1" w:styleId="1f7">
    <w:name w:val="Основной шрифт абзаца1"/>
    <w:rsid w:val="00ED0C3F"/>
  </w:style>
  <w:style w:type="character" w:styleId="afffff9">
    <w:name w:val="Unresolved Mention"/>
    <w:basedOn w:val="a1"/>
    <w:uiPriority w:val="99"/>
    <w:semiHidden/>
    <w:unhideWhenUsed/>
    <w:rsid w:val="00D61D3C"/>
    <w:rPr>
      <w:color w:val="605E5C"/>
      <w:shd w:val="clear" w:color="auto" w:fill="E1DFDD"/>
    </w:rPr>
  </w:style>
  <w:style w:type="character" w:customStyle="1" w:styleId="80">
    <w:name w:val="Заголовок 8 Знак"/>
    <w:basedOn w:val="a1"/>
    <w:link w:val="8"/>
    <w:rsid w:val="00D61D3C"/>
    <w:rPr>
      <w:b/>
      <w:sz w:val="24"/>
      <w:lang w:eastAsia="zh-CN"/>
    </w:rPr>
  </w:style>
  <w:style w:type="character" w:customStyle="1" w:styleId="WW8Num1z0">
    <w:name w:val="WW8Num1z0"/>
    <w:rsid w:val="00D61D3C"/>
  </w:style>
  <w:style w:type="character" w:customStyle="1" w:styleId="WW8Num2z0">
    <w:name w:val="WW8Num2z0"/>
    <w:rsid w:val="00D61D3C"/>
  </w:style>
  <w:style w:type="character" w:customStyle="1" w:styleId="WW8Num2z1">
    <w:name w:val="WW8Num2z1"/>
    <w:rsid w:val="00D61D3C"/>
  </w:style>
  <w:style w:type="character" w:customStyle="1" w:styleId="WW8Num2z2">
    <w:name w:val="WW8Num2z2"/>
    <w:rsid w:val="00D61D3C"/>
  </w:style>
  <w:style w:type="character" w:customStyle="1" w:styleId="WW8Num2z3">
    <w:name w:val="WW8Num2z3"/>
    <w:rsid w:val="00D61D3C"/>
  </w:style>
  <w:style w:type="character" w:customStyle="1" w:styleId="WW8Num2z4">
    <w:name w:val="WW8Num2z4"/>
    <w:rsid w:val="00D61D3C"/>
  </w:style>
  <w:style w:type="character" w:customStyle="1" w:styleId="WW8Num2z5">
    <w:name w:val="WW8Num2z5"/>
    <w:rsid w:val="00D61D3C"/>
  </w:style>
  <w:style w:type="character" w:customStyle="1" w:styleId="WW8Num2z6">
    <w:name w:val="WW8Num2z6"/>
    <w:rsid w:val="00D61D3C"/>
  </w:style>
  <w:style w:type="character" w:customStyle="1" w:styleId="WW8Num2z7">
    <w:name w:val="WW8Num2z7"/>
    <w:rsid w:val="00D61D3C"/>
  </w:style>
  <w:style w:type="character" w:customStyle="1" w:styleId="WW8Num2z8">
    <w:name w:val="WW8Num2z8"/>
    <w:rsid w:val="00D61D3C"/>
  </w:style>
  <w:style w:type="character" w:customStyle="1" w:styleId="WW8Num3z0">
    <w:name w:val="WW8Num3z0"/>
    <w:rsid w:val="00D61D3C"/>
  </w:style>
  <w:style w:type="character" w:customStyle="1" w:styleId="WW8Num4z0">
    <w:name w:val="WW8Num4z0"/>
    <w:rsid w:val="00D61D3C"/>
  </w:style>
  <w:style w:type="character" w:customStyle="1" w:styleId="WW8Num5z0">
    <w:name w:val="WW8Num5z0"/>
    <w:rsid w:val="00D61D3C"/>
  </w:style>
  <w:style w:type="character" w:customStyle="1" w:styleId="WW8Num5z1">
    <w:name w:val="WW8Num5z1"/>
    <w:rsid w:val="00D61D3C"/>
  </w:style>
  <w:style w:type="character" w:customStyle="1" w:styleId="WW8Num5z2">
    <w:name w:val="WW8Num5z2"/>
    <w:rsid w:val="00D61D3C"/>
  </w:style>
  <w:style w:type="character" w:customStyle="1" w:styleId="WW8Num5z3">
    <w:name w:val="WW8Num5z3"/>
    <w:rsid w:val="00D61D3C"/>
  </w:style>
  <w:style w:type="character" w:customStyle="1" w:styleId="WW8Num5z4">
    <w:name w:val="WW8Num5z4"/>
    <w:rsid w:val="00D61D3C"/>
  </w:style>
  <w:style w:type="character" w:customStyle="1" w:styleId="WW8Num5z5">
    <w:name w:val="WW8Num5z5"/>
    <w:rsid w:val="00D61D3C"/>
  </w:style>
  <w:style w:type="character" w:customStyle="1" w:styleId="WW8Num5z6">
    <w:name w:val="WW8Num5z6"/>
    <w:rsid w:val="00D61D3C"/>
  </w:style>
  <w:style w:type="character" w:customStyle="1" w:styleId="WW8Num5z7">
    <w:name w:val="WW8Num5z7"/>
    <w:rsid w:val="00D61D3C"/>
  </w:style>
  <w:style w:type="character" w:customStyle="1" w:styleId="WW8Num5z8">
    <w:name w:val="WW8Num5z8"/>
    <w:rsid w:val="00D61D3C"/>
  </w:style>
  <w:style w:type="character" w:customStyle="1" w:styleId="WW8Num6z0">
    <w:name w:val="WW8Num6z0"/>
    <w:rsid w:val="00D61D3C"/>
  </w:style>
  <w:style w:type="character" w:customStyle="1" w:styleId="WW8Num7z0">
    <w:name w:val="WW8Num7z0"/>
    <w:rsid w:val="00D61D3C"/>
  </w:style>
  <w:style w:type="character" w:customStyle="1" w:styleId="WW8Num7z1">
    <w:name w:val="WW8Num7z1"/>
    <w:rsid w:val="00D61D3C"/>
  </w:style>
  <w:style w:type="character" w:customStyle="1" w:styleId="WW8Num7z2">
    <w:name w:val="WW8Num7z2"/>
    <w:rsid w:val="00D61D3C"/>
  </w:style>
  <w:style w:type="character" w:customStyle="1" w:styleId="WW8Num7z3">
    <w:name w:val="WW8Num7z3"/>
    <w:rsid w:val="00D61D3C"/>
  </w:style>
  <w:style w:type="character" w:customStyle="1" w:styleId="WW8Num7z4">
    <w:name w:val="WW8Num7z4"/>
    <w:rsid w:val="00D61D3C"/>
  </w:style>
  <w:style w:type="character" w:customStyle="1" w:styleId="WW8Num7z5">
    <w:name w:val="WW8Num7z5"/>
    <w:rsid w:val="00D61D3C"/>
  </w:style>
  <w:style w:type="character" w:customStyle="1" w:styleId="WW8Num7z6">
    <w:name w:val="WW8Num7z6"/>
    <w:rsid w:val="00D61D3C"/>
  </w:style>
  <w:style w:type="character" w:customStyle="1" w:styleId="WW8Num7z7">
    <w:name w:val="WW8Num7z7"/>
    <w:rsid w:val="00D61D3C"/>
  </w:style>
  <w:style w:type="character" w:customStyle="1" w:styleId="WW8Num7z8">
    <w:name w:val="WW8Num7z8"/>
    <w:rsid w:val="00D61D3C"/>
  </w:style>
  <w:style w:type="character" w:customStyle="1" w:styleId="WW8Num8z0">
    <w:name w:val="WW8Num8z0"/>
    <w:rsid w:val="00D61D3C"/>
    <w:rPr>
      <w:rFonts w:ascii="Times New Roman" w:hAnsi="Times New Roman" w:cs="Times New Roman"/>
      <w:sz w:val="20"/>
    </w:rPr>
  </w:style>
  <w:style w:type="character" w:customStyle="1" w:styleId="WW8Num8z1">
    <w:name w:val="WW8Num8z1"/>
    <w:rsid w:val="00D61D3C"/>
  </w:style>
  <w:style w:type="character" w:customStyle="1" w:styleId="WW8Num8z2">
    <w:name w:val="WW8Num8z2"/>
    <w:rsid w:val="00D61D3C"/>
  </w:style>
  <w:style w:type="character" w:customStyle="1" w:styleId="WW8Num8z3">
    <w:name w:val="WW8Num8z3"/>
    <w:rsid w:val="00D61D3C"/>
  </w:style>
  <w:style w:type="character" w:customStyle="1" w:styleId="WW8Num8z4">
    <w:name w:val="WW8Num8z4"/>
    <w:rsid w:val="00D61D3C"/>
  </w:style>
  <w:style w:type="character" w:customStyle="1" w:styleId="WW8Num8z5">
    <w:name w:val="WW8Num8z5"/>
    <w:rsid w:val="00D61D3C"/>
  </w:style>
  <w:style w:type="character" w:customStyle="1" w:styleId="WW8Num8z6">
    <w:name w:val="WW8Num8z6"/>
    <w:rsid w:val="00D61D3C"/>
  </w:style>
  <w:style w:type="character" w:customStyle="1" w:styleId="WW8Num8z7">
    <w:name w:val="WW8Num8z7"/>
    <w:rsid w:val="00D61D3C"/>
  </w:style>
  <w:style w:type="character" w:customStyle="1" w:styleId="WW8Num8z8">
    <w:name w:val="WW8Num8z8"/>
    <w:rsid w:val="00D61D3C"/>
  </w:style>
  <w:style w:type="character" w:customStyle="1" w:styleId="WW8Num9z0">
    <w:name w:val="WW8Num9z0"/>
    <w:rsid w:val="00D61D3C"/>
    <w:rPr>
      <w:rFonts w:ascii="Times New Roman" w:eastAsia="Times New Roman" w:hAnsi="Times New Roman" w:cs="Times New Roman"/>
    </w:rPr>
  </w:style>
  <w:style w:type="character" w:customStyle="1" w:styleId="WW8Num9z1">
    <w:name w:val="WW8Num9z1"/>
    <w:rsid w:val="00D61D3C"/>
  </w:style>
  <w:style w:type="character" w:customStyle="1" w:styleId="WW8Num9z2">
    <w:name w:val="WW8Num9z2"/>
    <w:rsid w:val="00D61D3C"/>
  </w:style>
  <w:style w:type="character" w:customStyle="1" w:styleId="WW8Num9z3">
    <w:name w:val="WW8Num9z3"/>
    <w:rsid w:val="00D61D3C"/>
  </w:style>
  <w:style w:type="character" w:customStyle="1" w:styleId="WW8Num9z4">
    <w:name w:val="WW8Num9z4"/>
    <w:rsid w:val="00D61D3C"/>
  </w:style>
  <w:style w:type="character" w:customStyle="1" w:styleId="WW8Num9z5">
    <w:name w:val="WW8Num9z5"/>
    <w:rsid w:val="00D61D3C"/>
  </w:style>
  <w:style w:type="character" w:customStyle="1" w:styleId="WW8Num9z6">
    <w:name w:val="WW8Num9z6"/>
    <w:rsid w:val="00D61D3C"/>
  </w:style>
  <w:style w:type="character" w:customStyle="1" w:styleId="WW8Num9z7">
    <w:name w:val="WW8Num9z7"/>
    <w:rsid w:val="00D61D3C"/>
  </w:style>
  <w:style w:type="character" w:customStyle="1" w:styleId="WW8Num9z8">
    <w:name w:val="WW8Num9z8"/>
    <w:rsid w:val="00D61D3C"/>
  </w:style>
  <w:style w:type="character" w:customStyle="1" w:styleId="WW8Num10z0">
    <w:name w:val="WW8Num10z0"/>
    <w:rsid w:val="00D61D3C"/>
  </w:style>
  <w:style w:type="character" w:customStyle="1" w:styleId="WW8Num10z1">
    <w:name w:val="WW8Num10z1"/>
    <w:rsid w:val="00D61D3C"/>
  </w:style>
  <w:style w:type="character" w:customStyle="1" w:styleId="WW8Num10z2">
    <w:name w:val="WW8Num10z2"/>
    <w:rsid w:val="00D61D3C"/>
  </w:style>
  <w:style w:type="character" w:customStyle="1" w:styleId="WW8Num10z3">
    <w:name w:val="WW8Num10z3"/>
    <w:rsid w:val="00D61D3C"/>
  </w:style>
  <w:style w:type="character" w:customStyle="1" w:styleId="WW8Num10z4">
    <w:name w:val="WW8Num10z4"/>
    <w:rsid w:val="00D61D3C"/>
  </w:style>
  <w:style w:type="character" w:customStyle="1" w:styleId="WW8Num10z5">
    <w:name w:val="WW8Num10z5"/>
    <w:rsid w:val="00D61D3C"/>
  </w:style>
  <w:style w:type="character" w:customStyle="1" w:styleId="WW8Num10z6">
    <w:name w:val="WW8Num10z6"/>
    <w:rsid w:val="00D61D3C"/>
  </w:style>
  <w:style w:type="character" w:customStyle="1" w:styleId="WW8Num10z7">
    <w:name w:val="WW8Num10z7"/>
    <w:rsid w:val="00D61D3C"/>
  </w:style>
  <w:style w:type="character" w:customStyle="1" w:styleId="WW8Num10z8">
    <w:name w:val="WW8Num10z8"/>
    <w:rsid w:val="00D61D3C"/>
  </w:style>
  <w:style w:type="character" w:customStyle="1" w:styleId="WW8Num11z0">
    <w:name w:val="WW8Num11z0"/>
    <w:rsid w:val="00D61D3C"/>
  </w:style>
  <w:style w:type="character" w:customStyle="1" w:styleId="WW8Num11z1">
    <w:name w:val="WW8Num11z1"/>
    <w:rsid w:val="00D61D3C"/>
  </w:style>
  <w:style w:type="character" w:customStyle="1" w:styleId="WW8Num11z2">
    <w:name w:val="WW8Num11z2"/>
    <w:rsid w:val="00D61D3C"/>
  </w:style>
  <w:style w:type="character" w:customStyle="1" w:styleId="WW8Num11z3">
    <w:name w:val="WW8Num11z3"/>
    <w:rsid w:val="00D61D3C"/>
  </w:style>
  <w:style w:type="character" w:customStyle="1" w:styleId="WW8Num11z4">
    <w:name w:val="WW8Num11z4"/>
    <w:rsid w:val="00D61D3C"/>
  </w:style>
  <w:style w:type="character" w:customStyle="1" w:styleId="WW8Num11z5">
    <w:name w:val="WW8Num11z5"/>
    <w:rsid w:val="00D61D3C"/>
  </w:style>
  <w:style w:type="character" w:customStyle="1" w:styleId="WW8Num11z6">
    <w:name w:val="WW8Num11z6"/>
    <w:rsid w:val="00D61D3C"/>
  </w:style>
  <w:style w:type="character" w:customStyle="1" w:styleId="WW8Num11z7">
    <w:name w:val="WW8Num11z7"/>
    <w:rsid w:val="00D61D3C"/>
  </w:style>
  <w:style w:type="character" w:customStyle="1" w:styleId="WW8Num11z8">
    <w:name w:val="WW8Num11z8"/>
    <w:rsid w:val="00D61D3C"/>
  </w:style>
  <w:style w:type="character" w:customStyle="1" w:styleId="WW8Num12z0">
    <w:name w:val="WW8Num12z0"/>
    <w:rsid w:val="00D61D3C"/>
    <w:rPr>
      <w:rFonts w:ascii="Times New Roman" w:hAnsi="Times New Roman" w:cs="Times New Roman"/>
      <w:sz w:val="20"/>
    </w:rPr>
  </w:style>
  <w:style w:type="character" w:customStyle="1" w:styleId="WW8Num12z1">
    <w:name w:val="WW8Num12z1"/>
    <w:rsid w:val="00D61D3C"/>
  </w:style>
  <w:style w:type="character" w:customStyle="1" w:styleId="WW8Num12z2">
    <w:name w:val="WW8Num12z2"/>
    <w:rsid w:val="00D61D3C"/>
  </w:style>
  <w:style w:type="character" w:customStyle="1" w:styleId="WW8Num12z3">
    <w:name w:val="WW8Num12z3"/>
    <w:rsid w:val="00D61D3C"/>
  </w:style>
  <w:style w:type="character" w:customStyle="1" w:styleId="WW8Num12z4">
    <w:name w:val="WW8Num12z4"/>
    <w:rsid w:val="00D61D3C"/>
  </w:style>
  <w:style w:type="character" w:customStyle="1" w:styleId="WW8Num12z5">
    <w:name w:val="WW8Num12z5"/>
    <w:rsid w:val="00D61D3C"/>
  </w:style>
  <w:style w:type="character" w:customStyle="1" w:styleId="WW8Num12z6">
    <w:name w:val="WW8Num12z6"/>
    <w:rsid w:val="00D61D3C"/>
  </w:style>
  <w:style w:type="character" w:customStyle="1" w:styleId="WW8Num12z7">
    <w:name w:val="WW8Num12z7"/>
    <w:rsid w:val="00D61D3C"/>
  </w:style>
  <w:style w:type="character" w:customStyle="1" w:styleId="WW8Num12z8">
    <w:name w:val="WW8Num12z8"/>
    <w:rsid w:val="00D61D3C"/>
  </w:style>
  <w:style w:type="character" w:customStyle="1" w:styleId="WW8Num13z0">
    <w:name w:val="WW8Num13z0"/>
    <w:rsid w:val="00D61D3C"/>
  </w:style>
  <w:style w:type="character" w:customStyle="1" w:styleId="WW8Num14z0">
    <w:name w:val="WW8Num14z0"/>
    <w:rsid w:val="00D61D3C"/>
  </w:style>
  <w:style w:type="character" w:customStyle="1" w:styleId="WW8Num15z0">
    <w:name w:val="WW8Num15z0"/>
    <w:rsid w:val="00D61D3C"/>
  </w:style>
  <w:style w:type="character" w:customStyle="1" w:styleId="WW8Num15z1">
    <w:name w:val="WW8Num15z1"/>
    <w:rsid w:val="00D61D3C"/>
  </w:style>
  <w:style w:type="character" w:customStyle="1" w:styleId="WW8Num15z2">
    <w:name w:val="WW8Num15z2"/>
    <w:rsid w:val="00D61D3C"/>
  </w:style>
  <w:style w:type="character" w:customStyle="1" w:styleId="WW8Num15z3">
    <w:name w:val="WW8Num15z3"/>
    <w:rsid w:val="00D61D3C"/>
  </w:style>
  <w:style w:type="character" w:customStyle="1" w:styleId="WW8Num15z4">
    <w:name w:val="WW8Num15z4"/>
    <w:rsid w:val="00D61D3C"/>
  </w:style>
  <w:style w:type="character" w:customStyle="1" w:styleId="WW8Num15z5">
    <w:name w:val="WW8Num15z5"/>
    <w:rsid w:val="00D61D3C"/>
  </w:style>
  <w:style w:type="character" w:customStyle="1" w:styleId="WW8Num15z6">
    <w:name w:val="WW8Num15z6"/>
    <w:rsid w:val="00D61D3C"/>
  </w:style>
  <w:style w:type="character" w:customStyle="1" w:styleId="WW8Num15z7">
    <w:name w:val="WW8Num15z7"/>
    <w:rsid w:val="00D61D3C"/>
  </w:style>
  <w:style w:type="character" w:customStyle="1" w:styleId="WW8Num15z8">
    <w:name w:val="WW8Num15z8"/>
    <w:rsid w:val="00D61D3C"/>
  </w:style>
  <w:style w:type="character" w:customStyle="1" w:styleId="WW8Num16z0">
    <w:name w:val="WW8Num16z0"/>
    <w:rsid w:val="00D61D3C"/>
    <w:rPr>
      <w:rFonts w:ascii="Symbol" w:hAnsi="Symbol" w:cs="Symbol"/>
      <w:sz w:val="20"/>
    </w:rPr>
  </w:style>
  <w:style w:type="character" w:customStyle="1" w:styleId="WW8Num16z1">
    <w:name w:val="WW8Num16z1"/>
    <w:rsid w:val="00D61D3C"/>
    <w:rPr>
      <w:rFonts w:ascii="Courier New" w:hAnsi="Courier New" w:cs="Courier New"/>
      <w:sz w:val="20"/>
    </w:rPr>
  </w:style>
  <w:style w:type="character" w:customStyle="1" w:styleId="WW8Num16z2">
    <w:name w:val="WW8Num16z2"/>
    <w:rsid w:val="00D61D3C"/>
    <w:rPr>
      <w:rFonts w:ascii="Wingdings" w:hAnsi="Wingdings" w:cs="Wingdings"/>
      <w:sz w:val="20"/>
    </w:rPr>
  </w:style>
  <w:style w:type="character" w:customStyle="1" w:styleId="WW8Num17z0">
    <w:name w:val="WW8Num17z0"/>
    <w:rsid w:val="00D61D3C"/>
  </w:style>
  <w:style w:type="character" w:customStyle="1" w:styleId="WW8Num18z0">
    <w:name w:val="WW8Num18z0"/>
    <w:rsid w:val="00D61D3C"/>
  </w:style>
  <w:style w:type="character" w:customStyle="1" w:styleId="WW8Num18z1">
    <w:name w:val="WW8Num18z1"/>
    <w:rsid w:val="00D61D3C"/>
  </w:style>
  <w:style w:type="character" w:customStyle="1" w:styleId="WW8Num18z2">
    <w:name w:val="WW8Num18z2"/>
    <w:rsid w:val="00D61D3C"/>
  </w:style>
  <w:style w:type="character" w:customStyle="1" w:styleId="WW8Num18z3">
    <w:name w:val="WW8Num18z3"/>
    <w:rsid w:val="00D61D3C"/>
  </w:style>
  <w:style w:type="character" w:customStyle="1" w:styleId="WW8Num18z4">
    <w:name w:val="WW8Num18z4"/>
    <w:rsid w:val="00D61D3C"/>
  </w:style>
  <w:style w:type="character" w:customStyle="1" w:styleId="WW8Num18z5">
    <w:name w:val="WW8Num18z5"/>
    <w:rsid w:val="00D61D3C"/>
  </w:style>
  <w:style w:type="character" w:customStyle="1" w:styleId="WW8Num18z6">
    <w:name w:val="WW8Num18z6"/>
    <w:rsid w:val="00D61D3C"/>
  </w:style>
  <w:style w:type="character" w:customStyle="1" w:styleId="WW8Num18z7">
    <w:name w:val="WW8Num18z7"/>
    <w:rsid w:val="00D61D3C"/>
  </w:style>
  <w:style w:type="character" w:customStyle="1" w:styleId="WW8Num18z8">
    <w:name w:val="WW8Num18z8"/>
    <w:rsid w:val="00D61D3C"/>
  </w:style>
  <w:style w:type="character" w:customStyle="1" w:styleId="WW8Num19z0">
    <w:name w:val="WW8Num19z0"/>
    <w:rsid w:val="00D61D3C"/>
  </w:style>
  <w:style w:type="character" w:customStyle="1" w:styleId="WW8Num19z1">
    <w:name w:val="WW8Num19z1"/>
    <w:rsid w:val="00D61D3C"/>
  </w:style>
  <w:style w:type="character" w:customStyle="1" w:styleId="WW8Num19z2">
    <w:name w:val="WW8Num19z2"/>
    <w:rsid w:val="00D61D3C"/>
  </w:style>
  <w:style w:type="character" w:customStyle="1" w:styleId="WW8Num19z3">
    <w:name w:val="WW8Num19z3"/>
    <w:rsid w:val="00D61D3C"/>
  </w:style>
  <w:style w:type="character" w:customStyle="1" w:styleId="WW8Num19z4">
    <w:name w:val="WW8Num19z4"/>
    <w:rsid w:val="00D61D3C"/>
  </w:style>
  <w:style w:type="character" w:customStyle="1" w:styleId="WW8Num19z5">
    <w:name w:val="WW8Num19z5"/>
    <w:rsid w:val="00D61D3C"/>
  </w:style>
  <w:style w:type="character" w:customStyle="1" w:styleId="WW8Num19z6">
    <w:name w:val="WW8Num19z6"/>
    <w:rsid w:val="00D61D3C"/>
  </w:style>
  <w:style w:type="character" w:customStyle="1" w:styleId="WW8Num19z7">
    <w:name w:val="WW8Num19z7"/>
    <w:rsid w:val="00D61D3C"/>
  </w:style>
  <w:style w:type="character" w:customStyle="1" w:styleId="WW8Num19z8">
    <w:name w:val="WW8Num19z8"/>
    <w:rsid w:val="00D61D3C"/>
  </w:style>
  <w:style w:type="character" w:customStyle="1" w:styleId="WW8Num20z0">
    <w:name w:val="WW8Num20z0"/>
    <w:rsid w:val="00D61D3C"/>
  </w:style>
  <w:style w:type="character" w:customStyle="1" w:styleId="WW8Num20z1">
    <w:name w:val="WW8Num20z1"/>
    <w:rsid w:val="00D61D3C"/>
  </w:style>
  <w:style w:type="character" w:customStyle="1" w:styleId="WW8Num20z2">
    <w:name w:val="WW8Num20z2"/>
    <w:rsid w:val="00D61D3C"/>
  </w:style>
  <w:style w:type="character" w:customStyle="1" w:styleId="WW8Num20z3">
    <w:name w:val="WW8Num20z3"/>
    <w:rsid w:val="00D61D3C"/>
  </w:style>
  <w:style w:type="character" w:customStyle="1" w:styleId="WW8Num20z4">
    <w:name w:val="WW8Num20z4"/>
    <w:rsid w:val="00D61D3C"/>
  </w:style>
  <w:style w:type="character" w:customStyle="1" w:styleId="WW8Num20z5">
    <w:name w:val="WW8Num20z5"/>
    <w:rsid w:val="00D61D3C"/>
  </w:style>
  <w:style w:type="character" w:customStyle="1" w:styleId="WW8Num20z6">
    <w:name w:val="WW8Num20z6"/>
    <w:rsid w:val="00D61D3C"/>
  </w:style>
  <w:style w:type="character" w:customStyle="1" w:styleId="WW8Num20z7">
    <w:name w:val="WW8Num20z7"/>
    <w:rsid w:val="00D61D3C"/>
  </w:style>
  <w:style w:type="character" w:customStyle="1" w:styleId="WW8Num20z8">
    <w:name w:val="WW8Num20z8"/>
    <w:rsid w:val="00D61D3C"/>
  </w:style>
  <w:style w:type="character" w:customStyle="1" w:styleId="120">
    <w:name w:val="Знак Знак12"/>
    <w:rsid w:val="00D61D3C"/>
    <w:rPr>
      <w:sz w:val="24"/>
      <w:szCs w:val="24"/>
      <w:lang w:val="ru-RU"/>
    </w:rPr>
  </w:style>
  <w:style w:type="character" w:customStyle="1" w:styleId="140">
    <w:name w:val="Знак Знак14"/>
    <w:rsid w:val="00D61D3C"/>
    <w:rPr>
      <w:sz w:val="28"/>
      <w:szCs w:val="28"/>
      <w:lang w:val="ru-RU" w:bidi="ar-SA"/>
    </w:rPr>
  </w:style>
  <w:style w:type="paragraph" w:customStyle="1" w:styleId="210">
    <w:name w:val="Основной текст с отступом 21"/>
    <w:basedOn w:val="a0"/>
    <w:rsid w:val="00D61D3C"/>
    <w:pPr>
      <w:suppressAutoHyphens/>
      <w:ind w:left="360"/>
      <w:jc w:val="both"/>
    </w:pPr>
    <w:rPr>
      <w:szCs w:val="20"/>
      <w:lang w:eastAsia="zh-CN"/>
    </w:rPr>
  </w:style>
  <w:style w:type="paragraph" w:customStyle="1" w:styleId="211">
    <w:name w:val="Основной текст 21"/>
    <w:basedOn w:val="a0"/>
    <w:rsid w:val="00D61D3C"/>
    <w:pPr>
      <w:suppressAutoHyphens/>
      <w:jc w:val="both"/>
    </w:pPr>
    <w:rPr>
      <w:sz w:val="28"/>
      <w:szCs w:val="20"/>
      <w:lang w:eastAsia="zh-CN"/>
    </w:rPr>
  </w:style>
  <w:style w:type="paragraph" w:customStyle="1" w:styleId="312">
    <w:name w:val="Основной текст 31"/>
    <w:basedOn w:val="a0"/>
    <w:rsid w:val="00D61D3C"/>
    <w:pPr>
      <w:suppressAutoHyphens/>
      <w:ind w:right="-570"/>
      <w:jc w:val="both"/>
    </w:pPr>
    <w:rPr>
      <w:sz w:val="28"/>
      <w:szCs w:val="20"/>
      <w:lang w:eastAsia="zh-CN"/>
    </w:rPr>
  </w:style>
  <w:style w:type="paragraph" w:customStyle="1" w:styleId="afffffa">
    <w:basedOn w:val="a0"/>
    <w:next w:val="af4"/>
    <w:rsid w:val="00D61D3C"/>
    <w:pPr>
      <w:spacing w:before="100" w:beforeAutospacing="1" w:after="100" w:afterAutospacing="1"/>
    </w:pPr>
  </w:style>
  <w:style w:type="character" w:customStyle="1" w:styleId="FontStyle12">
    <w:name w:val="Font Style12"/>
    <w:rsid w:val="00D61D3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7918</Words>
  <Characters>45137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52950</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23</cp:revision>
  <cp:lastPrinted>2024-05-24T09:06:00Z</cp:lastPrinted>
  <dcterms:created xsi:type="dcterms:W3CDTF">2024-05-24T07:57:00Z</dcterms:created>
  <dcterms:modified xsi:type="dcterms:W3CDTF">2025-04-11T13:11:00Z</dcterms:modified>
</cp:coreProperties>
</file>