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9821" w14:textId="77777777" w:rsidR="00E52711" w:rsidRPr="00E52711" w:rsidRDefault="00E52711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11">
        <w:rPr>
          <w:rFonts w:ascii="Arial" w:hAnsi="Arial" w:cs="Arial"/>
          <w:b/>
          <w:bCs/>
          <w:sz w:val="32"/>
          <w:szCs w:val="32"/>
        </w:rPr>
        <w:t xml:space="preserve">  АДМИНИСТРАЦИЯ</w:t>
      </w:r>
    </w:p>
    <w:p w14:paraId="12F70148" w14:textId="77777777" w:rsidR="00E52711" w:rsidRPr="00E52711" w:rsidRDefault="00E52711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11">
        <w:rPr>
          <w:rFonts w:ascii="Arial" w:hAnsi="Arial" w:cs="Arial"/>
          <w:b/>
          <w:bCs/>
          <w:sz w:val="32"/>
          <w:szCs w:val="32"/>
        </w:rPr>
        <w:t xml:space="preserve">  БРЕЖНЕВСКОГО СЕЛЬСОВЕТА</w:t>
      </w:r>
    </w:p>
    <w:p w14:paraId="28F8F216" w14:textId="77777777" w:rsidR="00E52711" w:rsidRPr="00E52711" w:rsidRDefault="00E52711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11">
        <w:rPr>
          <w:rFonts w:ascii="Arial" w:hAnsi="Arial" w:cs="Arial"/>
          <w:b/>
          <w:bCs/>
          <w:sz w:val="32"/>
          <w:szCs w:val="32"/>
        </w:rPr>
        <w:t>КУРСКОГО РАЙОНА   КУРСКОЙ ОБЛАСТИ</w:t>
      </w:r>
    </w:p>
    <w:p w14:paraId="716C020B" w14:textId="77777777" w:rsidR="00E52711" w:rsidRPr="00E52711" w:rsidRDefault="00E52711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79747D8" w14:textId="77777777" w:rsidR="00E52711" w:rsidRPr="00E52711" w:rsidRDefault="00E52711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11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14:paraId="61AC2061" w14:textId="77777777" w:rsidR="00E52711" w:rsidRPr="00E52711" w:rsidRDefault="00E52711" w:rsidP="00E527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3630D32" w14:textId="01D93E2A" w:rsidR="00102172" w:rsidRPr="00E52711" w:rsidRDefault="00E52711" w:rsidP="00E52711">
      <w:pPr>
        <w:spacing w:after="0"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E52711">
        <w:rPr>
          <w:rFonts w:ascii="Arial" w:hAnsi="Arial" w:cs="Arial"/>
          <w:sz w:val="32"/>
          <w:szCs w:val="32"/>
        </w:rPr>
        <w:t xml:space="preserve">от  </w:t>
      </w:r>
      <w:r w:rsidR="007B7EF5">
        <w:rPr>
          <w:rFonts w:ascii="Arial" w:hAnsi="Arial" w:cs="Arial"/>
          <w:sz w:val="32"/>
          <w:szCs w:val="32"/>
        </w:rPr>
        <w:t>20</w:t>
      </w:r>
      <w:r w:rsidR="000040CA">
        <w:rPr>
          <w:rFonts w:ascii="Arial" w:hAnsi="Arial" w:cs="Arial"/>
          <w:sz w:val="32"/>
          <w:szCs w:val="32"/>
        </w:rPr>
        <w:t>.0</w:t>
      </w:r>
      <w:r w:rsidR="007B7EF5">
        <w:rPr>
          <w:rFonts w:ascii="Arial" w:hAnsi="Arial" w:cs="Arial"/>
          <w:sz w:val="32"/>
          <w:szCs w:val="32"/>
        </w:rPr>
        <w:t>2</w:t>
      </w:r>
      <w:r w:rsidR="000040CA">
        <w:rPr>
          <w:rFonts w:ascii="Arial" w:hAnsi="Arial" w:cs="Arial"/>
          <w:sz w:val="32"/>
          <w:szCs w:val="32"/>
        </w:rPr>
        <w:t>.</w:t>
      </w:r>
      <w:r w:rsidRPr="00E52711">
        <w:rPr>
          <w:rFonts w:ascii="Arial" w:hAnsi="Arial" w:cs="Arial"/>
          <w:sz w:val="32"/>
          <w:szCs w:val="32"/>
        </w:rPr>
        <w:t>202</w:t>
      </w:r>
      <w:r w:rsidR="007B7EF5">
        <w:rPr>
          <w:rFonts w:ascii="Arial" w:hAnsi="Arial" w:cs="Arial"/>
          <w:sz w:val="32"/>
          <w:szCs w:val="32"/>
        </w:rPr>
        <w:t>5</w:t>
      </w:r>
      <w:proofErr w:type="gramEnd"/>
      <w:r w:rsidRPr="00E52711">
        <w:rPr>
          <w:rFonts w:ascii="Arial" w:hAnsi="Arial" w:cs="Arial"/>
          <w:sz w:val="32"/>
          <w:szCs w:val="32"/>
        </w:rPr>
        <w:t xml:space="preserve"> года  №  </w:t>
      </w:r>
      <w:r w:rsidR="007B7EF5">
        <w:rPr>
          <w:rFonts w:ascii="Arial" w:hAnsi="Arial" w:cs="Arial"/>
          <w:sz w:val="32"/>
          <w:szCs w:val="32"/>
        </w:rPr>
        <w:t>19</w:t>
      </w:r>
      <w:r w:rsidRPr="00E52711">
        <w:rPr>
          <w:rFonts w:ascii="Arial" w:hAnsi="Arial" w:cs="Arial"/>
          <w:sz w:val="32"/>
          <w:szCs w:val="32"/>
        </w:rPr>
        <w:t>-П</w:t>
      </w:r>
    </w:p>
    <w:p w14:paraId="29FDF67B" w14:textId="77777777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sz w:val="32"/>
          <w:szCs w:val="32"/>
        </w:rPr>
      </w:pPr>
    </w:p>
    <w:p w14:paraId="0EE592D2" w14:textId="346DCBFF" w:rsidR="00102172" w:rsidRPr="00E52711" w:rsidRDefault="007B7EF5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от 17.07.2023 г. № 46-П «</w:t>
      </w:r>
      <w:r w:rsidR="00102172" w:rsidRPr="00E52711">
        <w:rPr>
          <w:rFonts w:ascii="Arial" w:hAnsi="Arial" w:cs="Arial"/>
          <w:b/>
          <w:bCs/>
          <w:sz w:val="32"/>
          <w:szCs w:val="32"/>
        </w:rPr>
        <w:t>Об утверждении Порядка</w:t>
      </w:r>
      <w:r w:rsidR="00E52711" w:rsidRPr="00E5271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83E365E" w14:textId="77777777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11">
        <w:rPr>
          <w:rFonts w:ascii="Arial" w:hAnsi="Arial" w:cs="Arial"/>
          <w:b/>
          <w:bCs/>
          <w:sz w:val="32"/>
          <w:szCs w:val="32"/>
        </w:rPr>
        <w:t xml:space="preserve">расчета восстановительной (компенсационной) стоимости за вырубку (снос) зеленых насаждений на территории </w:t>
      </w:r>
      <w:r w:rsidR="00E52711" w:rsidRPr="00E52711">
        <w:rPr>
          <w:rFonts w:ascii="Arial" w:hAnsi="Arial" w:cs="Arial"/>
          <w:b/>
          <w:bCs/>
          <w:sz w:val="32"/>
          <w:szCs w:val="32"/>
        </w:rPr>
        <w:t xml:space="preserve">Брежневского </w:t>
      </w:r>
      <w:r w:rsidRPr="00E52711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Курской области и методики    оценки    стоимости    зеленых    насаждений, исчисления    размера    убытков, вызываемых    их    повреждением   (или) уничтожением на территории </w:t>
      </w:r>
      <w:r w:rsidR="00E52711" w:rsidRPr="00E52711">
        <w:rPr>
          <w:rFonts w:ascii="Arial" w:hAnsi="Arial" w:cs="Arial"/>
          <w:b/>
          <w:bCs/>
          <w:sz w:val="32"/>
          <w:szCs w:val="32"/>
        </w:rPr>
        <w:t xml:space="preserve">Брежневского </w:t>
      </w:r>
      <w:r w:rsidRPr="00E52711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Курской области, состава Комиссии по вырубке деревьев и кустарников на территории </w:t>
      </w:r>
      <w:r w:rsidR="00E52711" w:rsidRPr="00E52711">
        <w:rPr>
          <w:rFonts w:ascii="Arial" w:hAnsi="Arial" w:cs="Arial"/>
          <w:b/>
          <w:bCs/>
          <w:sz w:val="32"/>
          <w:szCs w:val="32"/>
        </w:rPr>
        <w:t xml:space="preserve">Брежневского </w:t>
      </w:r>
      <w:r w:rsidRPr="00E52711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E5271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5B870D8" w14:textId="2ED985D0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2711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7B7EF5">
        <w:rPr>
          <w:rFonts w:ascii="Arial" w:hAnsi="Arial" w:cs="Arial"/>
          <w:b/>
          <w:bCs/>
          <w:sz w:val="32"/>
          <w:szCs w:val="32"/>
        </w:rPr>
        <w:t>»</w:t>
      </w:r>
    </w:p>
    <w:p w14:paraId="2FCDC6E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0453EA0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46CAAB" w14:textId="52DFC502" w:rsidR="00102172" w:rsidRP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2172" w:rsidRPr="00E52711">
        <w:rPr>
          <w:rFonts w:ascii="Arial" w:hAnsi="Arial" w:cs="Arial"/>
          <w:sz w:val="24"/>
          <w:szCs w:val="24"/>
        </w:rPr>
        <w:t xml:space="preserve">На основании </w:t>
      </w:r>
      <w:r w:rsidR="007B7EF5">
        <w:rPr>
          <w:rFonts w:ascii="Arial" w:hAnsi="Arial" w:cs="Arial"/>
          <w:sz w:val="24"/>
          <w:szCs w:val="24"/>
        </w:rPr>
        <w:t xml:space="preserve">Протеста Прокуратуры Курского района от 06.02.2025 г. № 02-01-2025, </w:t>
      </w:r>
      <w:r w:rsidR="00102172" w:rsidRPr="00E52711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>
        <w:rPr>
          <w:rFonts w:ascii="Arial" w:hAnsi="Arial" w:cs="Arial"/>
          <w:sz w:val="24"/>
          <w:szCs w:val="24"/>
        </w:rPr>
        <w:t xml:space="preserve">Брежневского </w:t>
      </w:r>
      <w:r w:rsidR="00102172"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102172" w:rsidRPr="00E52711">
        <w:rPr>
          <w:rFonts w:ascii="Arial" w:hAnsi="Arial" w:cs="Arial"/>
          <w:sz w:val="24"/>
          <w:szCs w:val="24"/>
        </w:rPr>
        <w:t xml:space="preserve"> Курского района Курской области ПОСТАНОВЛЯЕТ:</w:t>
      </w:r>
    </w:p>
    <w:p w14:paraId="10D9C2B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0F89A0" w14:textId="77E7912C" w:rsidR="00102172" w:rsidRPr="007B7EF5" w:rsidRDefault="007B7EF5" w:rsidP="007B7EF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B7EF5">
        <w:rPr>
          <w:rFonts w:ascii="Arial" w:hAnsi="Arial" w:cs="Arial"/>
          <w:sz w:val="24"/>
          <w:szCs w:val="24"/>
        </w:rPr>
        <w:t xml:space="preserve">Внести изменения в </w:t>
      </w:r>
      <w:r w:rsidR="00102172" w:rsidRPr="007B7EF5">
        <w:rPr>
          <w:rFonts w:ascii="Arial" w:hAnsi="Arial" w:cs="Arial"/>
          <w:sz w:val="24"/>
          <w:szCs w:val="24"/>
        </w:rPr>
        <w:t>Порядок расчета восстановительной (</w:t>
      </w:r>
      <w:proofErr w:type="gramStart"/>
      <w:r w:rsidR="00102172" w:rsidRPr="007B7EF5">
        <w:rPr>
          <w:rFonts w:ascii="Arial" w:hAnsi="Arial" w:cs="Arial"/>
          <w:sz w:val="24"/>
          <w:szCs w:val="24"/>
        </w:rPr>
        <w:t>компенсационной)  стоимости</w:t>
      </w:r>
      <w:proofErr w:type="gramEnd"/>
      <w:r w:rsidR="00102172" w:rsidRPr="007B7EF5">
        <w:rPr>
          <w:rFonts w:ascii="Arial" w:hAnsi="Arial" w:cs="Arial"/>
          <w:sz w:val="24"/>
          <w:szCs w:val="24"/>
        </w:rPr>
        <w:t xml:space="preserve"> за вырубку (снос) зеленых насаждений на территории </w:t>
      </w:r>
      <w:r w:rsidR="00E52711" w:rsidRPr="007B7EF5">
        <w:rPr>
          <w:rFonts w:ascii="Arial" w:hAnsi="Arial" w:cs="Arial"/>
          <w:sz w:val="24"/>
          <w:szCs w:val="24"/>
        </w:rPr>
        <w:t xml:space="preserve">Брежневского </w:t>
      </w:r>
      <w:r w:rsidR="00102172" w:rsidRPr="007B7EF5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  <w:r w:rsidRPr="007B7EF5">
        <w:rPr>
          <w:rFonts w:ascii="Arial" w:hAnsi="Arial" w:cs="Arial"/>
          <w:sz w:val="24"/>
          <w:szCs w:val="24"/>
        </w:rPr>
        <w:t>, а именно</w:t>
      </w:r>
      <w:r>
        <w:rPr>
          <w:rFonts w:ascii="Arial" w:hAnsi="Arial" w:cs="Arial"/>
          <w:sz w:val="24"/>
          <w:szCs w:val="24"/>
        </w:rPr>
        <w:t>:</w:t>
      </w:r>
      <w:r w:rsidRPr="007B7EF5">
        <w:rPr>
          <w:rFonts w:ascii="Arial" w:hAnsi="Arial" w:cs="Arial"/>
          <w:sz w:val="24"/>
          <w:szCs w:val="24"/>
        </w:rPr>
        <w:t xml:space="preserve"> пункт 2 раздела </w:t>
      </w:r>
      <w:r w:rsidRPr="007B7EF5">
        <w:rPr>
          <w:rFonts w:ascii="Arial" w:hAnsi="Arial" w:cs="Arial"/>
          <w:sz w:val="24"/>
          <w:szCs w:val="24"/>
          <w:lang w:val="en-US"/>
        </w:rPr>
        <w:t>III</w:t>
      </w:r>
      <w:r w:rsidRPr="007B7EF5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57359A82" w14:textId="43097BFD" w:rsidR="007B7EF5" w:rsidRPr="00E52711" w:rsidRDefault="007B7EF5" w:rsidP="007B7EF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52711">
        <w:rPr>
          <w:rFonts w:ascii="Arial" w:hAnsi="Arial" w:cs="Arial"/>
          <w:sz w:val="24"/>
          <w:szCs w:val="24"/>
        </w:rPr>
        <w:t>Уплата штрафа за незаконную порубку или повреждение насаждений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9C7A72">
        <w:rPr>
          <w:rFonts w:ascii="Arial" w:hAnsi="Arial" w:cs="Arial"/>
          <w:sz w:val="24"/>
          <w:szCs w:val="24"/>
          <w:highlight w:val="yellow"/>
        </w:rPr>
        <w:t>(за исключением деревьев)</w:t>
      </w:r>
      <w:r w:rsidRPr="00E52711">
        <w:rPr>
          <w:rFonts w:ascii="Arial" w:hAnsi="Arial" w:cs="Arial"/>
          <w:sz w:val="24"/>
          <w:szCs w:val="24"/>
        </w:rPr>
        <w:t xml:space="preserve"> не освобождает нарушителя от обязанности возмещения ущерба. Ущерб, причиненный окружающей среде незаконным сносом или повреждением зеленых насаждений</w:t>
      </w:r>
      <w:r>
        <w:rPr>
          <w:rFonts w:ascii="Arial" w:hAnsi="Arial" w:cs="Arial"/>
          <w:sz w:val="24"/>
          <w:szCs w:val="24"/>
        </w:rPr>
        <w:t xml:space="preserve"> (</w:t>
      </w:r>
      <w:r w:rsidRPr="009C7A72">
        <w:rPr>
          <w:rFonts w:ascii="Arial" w:hAnsi="Arial" w:cs="Arial"/>
          <w:sz w:val="24"/>
          <w:szCs w:val="24"/>
          <w:highlight w:val="yellow"/>
        </w:rPr>
        <w:t>за исключением деревьев)</w:t>
      </w:r>
      <w:r w:rsidRPr="00E52711">
        <w:rPr>
          <w:rFonts w:ascii="Arial" w:hAnsi="Arial" w:cs="Arial"/>
          <w:sz w:val="24"/>
          <w:szCs w:val="24"/>
        </w:rPr>
        <w:t xml:space="preserve"> на территории </w:t>
      </w:r>
      <w:proofErr w:type="gramStart"/>
      <w:r w:rsidRPr="00E52711">
        <w:rPr>
          <w:rFonts w:ascii="Arial" w:hAnsi="Arial" w:cs="Arial"/>
          <w:sz w:val="24"/>
          <w:szCs w:val="24"/>
        </w:rPr>
        <w:t>Брежневского 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, предъявляется нарушителям от имени Администрации Брежневского  сельсовета. Размер ущерба определяется в соответствии </w:t>
      </w:r>
      <w:proofErr w:type="gramStart"/>
      <w:r w:rsidRPr="00E52711">
        <w:rPr>
          <w:rFonts w:ascii="Arial" w:hAnsi="Arial" w:cs="Arial"/>
          <w:sz w:val="24"/>
          <w:szCs w:val="24"/>
        </w:rPr>
        <w:t>с  приложением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N 2 к настоящему постановлению и подлежит перечислению в бюджет Брежневского  сельсовета.</w:t>
      </w:r>
      <w:r>
        <w:rPr>
          <w:rFonts w:ascii="Arial" w:hAnsi="Arial" w:cs="Arial"/>
          <w:sz w:val="24"/>
          <w:szCs w:val="24"/>
        </w:rPr>
        <w:t>».</w:t>
      </w:r>
    </w:p>
    <w:p w14:paraId="5B9E9637" w14:textId="3E7546EB" w:rsidR="007B7EF5" w:rsidRPr="007B7EF5" w:rsidRDefault="007B7EF5" w:rsidP="007B7EF5">
      <w:pPr>
        <w:pStyle w:val="a3"/>
        <w:spacing w:after="0" w:line="276" w:lineRule="auto"/>
        <w:ind w:left="420"/>
        <w:jc w:val="both"/>
        <w:rPr>
          <w:rFonts w:ascii="Arial" w:hAnsi="Arial" w:cs="Arial"/>
          <w:sz w:val="24"/>
          <w:szCs w:val="24"/>
        </w:rPr>
      </w:pPr>
    </w:p>
    <w:p w14:paraId="281F79D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932312" w14:textId="0E650755" w:rsidR="00102172" w:rsidRP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B7EF5">
        <w:rPr>
          <w:rFonts w:ascii="Arial" w:hAnsi="Arial" w:cs="Arial"/>
          <w:sz w:val="24"/>
          <w:szCs w:val="24"/>
        </w:rPr>
        <w:t xml:space="preserve">Внести изменения </w:t>
      </w:r>
      <w:proofErr w:type="gramStart"/>
      <w:r w:rsidR="007B7EF5">
        <w:rPr>
          <w:rFonts w:ascii="Arial" w:hAnsi="Arial" w:cs="Arial"/>
          <w:sz w:val="24"/>
          <w:szCs w:val="24"/>
        </w:rPr>
        <w:t xml:space="preserve">в </w:t>
      </w:r>
      <w:r w:rsidR="00102172" w:rsidRPr="00E52711">
        <w:rPr>
          <w:rFonts w:ascii="Arial" w:hAnsi="Arial" w:cs="Arial"/>
          <w:sz w:val="24"/>
          <w:szCs w:val="24"/>
        </w:rPr>
        <w:t xml:space="preserve"> Методику</w:t>
      </w:r>
      <w:proofErr w:type="gramEnd"/>
      <w:r w:rsidR="00102172" w:rsidRPr="00E52711">
        <w:rPr>
          <w:rFonts w:ascii="Arial" w:hAnsi="Arial" w:cs="Arial"/>
          <w:sz w:val="24"/>
          <w:szCs w:val="24"/>
        </w:rPr>
        <w:t xml:space="preserve">    оценки    стоимости    зеленых    насаждений,</w:t>
      </w:r>
    </w:p>
    <w:p w14:paraId="59B5592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исчисления    размера    убытков, вызываемых    их    повреждением</w:t>
      </w:r>
      <w:proofErr w:type="gramStart"/>
      <w:r w:rsidRPr="00E52711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52711">
        <w:rPr>
          <w:rFonts w:ascii="Arial" w:hAnsi="Arial" w:cs="Arial"/>
          <w:sz w:val="24"/>
          <w:szCs w:val="24"/>
        </w:rPr>
        <w:t>или)</w:t>
      </w:r>
    </w:p>
    <w:p w14:paraId="1C4E6F38" w14:textId="258189A4" w:rsidR="00102172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уничтожением на территории </w:t>
      </w:r>
      <w:proofErr w:type="gramStart"/>
      <w:r w:rsid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7B7EF5">
        <w:rPr>
          <w:rFonts w:ascii="Arial" w:hAnsi="Arial" w:cs="Arial"/>
          <w:sz w:val="24"/>
          <w:szCs w:val="24"/>
        </w:rPr>
        <w:t>, а именно:</w:t>
      </w:r>
    </w:p>
    <w:p w14:paraId="665954EF" w14:textId="77777777" w:rsidR="00B63C1E" w:rsidRPr="00B63C1E" w:rsidRDefault="00B63C1E" w:rsidP="00B6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название Методики изложить в новой редакции: «</w:t>
      </w:r>
      <w:r w:rsidRPr="00B63C1E">
        <w:rPr>
          <w:rFonts w:ascii="Arial" w:hAnsi="Arial" w:cs="Arial"/>
          <w:sz w:val="24"/>
          <w:szCs w:val="24"/>
        </w:rPr>
        <w:t>Методика    оценки    стоимости</w:t>
      </w:r>
    </w:p>
    <w:p w14:paraId="11F8D47C" w14:textId="295363AB" w:rsidR="00B63C1E" w:rsidRDefault="00B63C1E" w:rsidP="00B6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3C1E">
        <w:rPr>
          <w:rFonts w:ascii="Arial" w:hAnsi="Arial" w:cs="Arial"/>
          <w:sz w:val="24"/>
          <w:szCs w:val="24"/>
        </w:rPr>
        <w:t>зеленых    насаждений (за исключением деревьев), исчисления    размера    убытков, вызываемых    их    повреждением</w:t>
      </w:r>
      <w:proofErr w:type="gramStart"/>
      <w:r w:rsidRPr="00B63C1E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B63C1E">
        <w:rPr>
          <w:rFonts w:ascii="Arial" w:hAnsi="Arial" w:cs="Arial"/>
          <w:sz w:val="24"/>
          <w:szCs w:val="24"/>
        </w:rPr>
        <w:t>или) уничтожением на территории Брежневского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63C1E">
        <w:rPr>
          <w:rFonts w:ascii="Arial" w:hAnsi="Arial" w:cs="Arial"/>
          <w:sz w:val="24"/>
          <w:szCs w:val="24"/>
        </w:rPr>
        <w:t>сельсовета Курского района Курской области</w:t>
      </w:r>
      <w:r>
        <w:rPr>
          <w:rFonts w:ascii="Arial" w:hAnsi="Arial" w:cs="Arial"/>
          <w:sz w:val="24"/>
          <w:szCs w:val="24"/>
        </w:rPr>
        <w:t>»;</w:t>
      </w:r>
    </w:p>
    <w:p w14:paraId="477BA0AC" w14:textId="73D8D78C" w:rsidR="00B63C1E" w:rsidRDefault="00B63C1E" w:rsidP="00B63C1E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слова «1 дерево», «деревьев», «дерева», «деревьев и», «обрезка кроны деревьев», «</w:t>
      </w:r>
      <w:proofErr w:type="spellStart"/>
      <w:r w:rsidRPr="00B63C1E">
        <w:rPr>
          <w:rFonts w:ascii="Arial" w:hAnsi="Arial" w:cs="Arial"/>
          <w:sz w:val="24"/>
          <w:szCs w:val="24"/>
        </w:rPr>
        <w:t>Кпр</w:t>
      </w:r>
      <w:proofErr w:type="spellEnd"/>
      <w:r w:rsidRPr="00B63C1E">
        <w:rPr>
          <w:rFonts w:ascii="Arial" w:hAnsi="Arial" w:cs="Arial"/>
          <w:sz w:val="24"/>
          <w:szCs w:val="24"/>
        </w:rPr>
        <w:t xml:space="preserve"> - коэффициент приживаемости зеленых насаждений</w:t>
      </w:r>
      <w:r>
        <w:rPr>
          <w:rFonts w:ascii="Arial" w:hAnsi="Arial" w:cs="Arial"/>
          <w:sz w:val="24"/>
          <w:szCs w:val="24"/>
        </w:rPr>
        <w:t>», «</w:t>
      </w:r>
      <w:proofErr w:type="spellStart"/>
      <w:r w:rsidRPr="00B63C1E">
        <w:rPr>
          <w:rFonts w:ascii="Arial" w:hAnsi="Arial" w:cs="Arial"/>
          <w:sz w:val="24"/>
          <w:szCs w:val="24"/>
        </w:rPr>
        <w:t>Кц</w:t>
      </w:r>
      <w:proofErr w:type="spellEnd"/>
      <w:r w:rsidRPr="00B63C1E">
        <w:rPr>
          <w:rFonts w:ascii="Arial" w:hAnsi="Arial" w:cs="Arial"/>
          <w:sz w:val="24"/>
          <w:szCs w:val="24"/>
        </w:rPr>
        <w:t xml:space="preserve"> - коэффициент ценности зеленых насаждений</w:t>
      </w:r>
      <w:r>
        <w:rPr>
          <w:rFonts w:ascii="Arial" w:hAnsi="Arial" w:cs="Arial"/>
          <w:sz w:val="24"/>
          <w:szCs w:val="24"/>
        </w:rPr>
        <w:t>» исключить;</w:t>
      </w:r>
    </w:p>
    <w:p w14:paraId="0A308764" w14:textId="4FD4F82A" w:rsidR="00B63C1E" w:rsidRPr="00E52711" w:rsidRDefault="00B63C1E" w:rsidP="00B63C1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таблицы 3 и 5 исключить. </w:t>
      </w:r>
    </w:p>
    <w:p w14:paraId="08E12845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D29F94" w14:textId="3CBFF800" w:rsidR="00102172" w:rsidRPr="00E52711" w:rsidRDefault="00B63C1E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5271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02172" w:rsidRPr="00E52711">
        <w:rPr>
          <w:rFonts w:ascii="Arial" w:hAnsi="Arial" w:cs="Arial"/>
          <w:sz w:val="24"/>
          <w:szCs w:val="24"/>
        </w:rPr>
        <w:t>Контроль  за</w:t>
      </w:r>
      <w:proofErr w:type="gramEnd"/>
      <w:r w:rsidR="00102172" w:rsidRPr="00E52711">
        <w:rPr>
          <w:rFonts w:ascii="Arial" w:hAnsi="Arial" w:cs="Arial"/>
          <w:sz w:val="24"/>
          <w:szCs w:val="24"/>
        </w:rPr>
        <w:t xml:space="preserve">  исполнением  настоящего  постановления  оставляю  за</w:t>
      </w:r>
      <w:r w:rsidR="00E52711">
        <w:rPr>
          <w:rFonts w:ascii="Arial" w:hAnsi="Arial" w:cs="Arial"/>
          <w:sz w:val="24"/>
          <w:szCs w:val="24"/>
        </w:rPr>
        <w:t xml:space="preserve"> </w:t>
      </w:r>
      <w:r w:rsidR="00102172" w:rsidRPr="00E52711">
        <w:rPr>
          <w:rFonts w:ascii="Arial" w:hAnsi="Arial" w:cs="Arial"/>
          <w:sz w:val="24"/>
          <w:szCs w:val="24"/>
        </w:rPr>
        <w:t>собой.</w:t>
      </w:r>
    </w:p>
    <w:p w14:paraId="6B40D9A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EB33FD" w14:textId="4B97BA03" w:rsidR="00102172" w:rsidRPr="00E52711" w:rsidRDefault="00B63C1E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52711">
        <w:rPr>
          <w:rFonts w:ascii="Arial" w:hAnsi="Arial" w:cs="Arial"/>
          <w:sz w:val="24"/>
          <w:szCs w:val="24"/>
        </w:rPr>
        <w:t xml:space="preserve">. </w:t>
      </w:r>
      <w:r w:rsidR="00102172" w:rsidRPr="00E52711">
        <w:rPr>
          <w:rFonts w:ascii="Arial" w:hAnsi="Arial" w:cs="Arial"/>
          <w:sz w:val="24"/>
          <w:szCs w:val="24"/>
        </w:rPr>
        <w:t>Постановление вступает в силу со дня его обнародования и подлежит</w:t>
      </w:r>
    </w:p>
    <w:p w14:paraId="273633A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размещению на официальном сайте Администрации </w:t>
      </w:r>
      <w:proofErr w:type="gramStart"/>
      <w:r w:rsid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14:paraId="6569214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2D974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291232E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3777C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Глава </w:t>
      </w:r>
      <w:proofErr w:type="gramStart"/>
      <w:r w:rsid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14:paraId="7CFBA99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A5256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Курского района Курской области                                        </w:t>
      </w:r>
      <w:r w:rsidR="00E52711">
        <w:rPr>
          <w:rFonts w:ascii="Arial" w:hAnsi="Arial" w:cs="Arial"/>
          <w:sz w:val="24"/>
          <w:szCs w:val="24"/>
        </w:rPr>
        <w:t xml:space="preserve">В. Д. </w:t>
      </w:r>
      <w:proofErr w:type="spellStart"/>
      <w:r w:rsidR="00E52711">
        <w:rPr>
          <w:rFonts w:ascii="Arial" w:hAnsi="Arial" w:cs="Arial"/>
          <w:sz w:val="24"/>
          <w:szCs w:val="24"/>
        </w:rPr>
        <w:t>Печурин</w:t>
      </w:r>
      <w:proofErr w:type="spellEnd"/>
    </w:p>
    <w:p w14:paraId="239982E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402D50" w14:textId="77777777" w:rsidR="00102172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60173BE3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616DE5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C1E2C1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24C3A1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71D633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E332CC8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49CEB8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8C4F6C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CFAF44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836CB1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ED837E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DA2D4D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08A31E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665598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EE7BB1" w14:textId="77777777" w:rsidR="00E52711" w:rsidRDefault="00E52711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EF0F2C" w14:textId="77777777" w:rsidR="00102172" w:rsidRPr="00E52711" w:rsidRDefault="00102172" w:rsidP="00E527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lastRenderedPageBreak/>
        <w:t>Приложение N 1</w:t>
      </w:r>
    </w:p>
    <w:p w14:paraId="1525EB0C" w14:textId="77777777" w:rsidR="00102172" w:rsidRPr="00E52711" w:rsidRDefault="00102172" w:rsidP="00E527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Утвержден постановлением</w:t>
      </w:r>
    </w:p>
    <w:p w14:paraId="6AB6D996" w14:textId="77777777" w:rsidR="00102172" w:rsidRPr="00E52711" w:rsidRDefault="00102172" w:rsidP="00E527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Администрации</w:t>
      </w:r>
    </w:p>
    <w:p w14:paraId="03C65279" w14:textId="77777777" w:rsidR="00102172" w:rsidRPr="00E52711" w:rsidRDefault="00E52711" w:rsidP="00E527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="00102172"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14:paraId="6A568C8C" w14:textId="77777777" w:rsidR="00102172" w:rsidRPr="00E52711" w:rsidRDefault="00102172" w:rsidP="00E527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155AD797" w14:textId="76E966F9" w:rsidR="00102172" w:rsidRDefault="00102172" w:rsidP="00E527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от </w:t>
      </w:r>
      <w:r w:rsidR="000040CA">
        <w:rPr>
          <w:rFonts w:ascii="Arial" w:hAnsi="Arial" w:cs="Arial"/>
          <w:sz w:val="24"/>
          <w:szCs w:val="24"/>
        </w:rPr>
        <w:t>17.07</w:t>
      </w:r>
      <w:r w:rsidRPr="00E52711">
        <w:rPr>
          <w:rFonts w:ascii="Arial" w:hAnsi="Arial" w:cs="Arial"/>
          <w:sz w:val="24"/>
          <w:szCs w:val="24"/>
        </w:rPr>
        <w:t>.20</w:t>
      </w:r>
      <w:r w:rsidR="000040CA">
        <w:rPr>
          <w:rFonts w:ascii="Arial" w:hAnsi="Arial" w:cs="Arial"/>
          <w:sz w:val="24"/>
          <w:szCs w:val="24"/>
        </w:rPr>
        <w:t>23</w:t>
      </w:r>
      <w:r w:rsidR="00E52711" w:rsidRPr="00E52711">
        <w:rPr>
          <w:rFonts w:ascii="Arial" w:hAnsi="Arial" w:cs="Arial"/>
          <w:sz w:val="24"/>
          <w:szCs w:val="24"/>
        </w:rPr>
        <w:t xml:space="preserve">   </w:t>
      </w:r>
      <w:r w:rsidRPr="00E52711">
        <w:rPr>
          <w:rFonts w:ascii="Arial" w:hAnsi="Arial" w:cs="Arial"/>
          <w:sz w:val="24"/>
          <w:szCs w:val="24"/>
        </w:rPr>
        <w:t xml:space="preserve"> г. </w:t>
      </w:r>
      <w:proofErr w:type="gramStart"/>
      <w:r w:rsidRPr="00E52711">
        <w:rPr>
          <w:rFonts w:ascii="Arial" w:hAnsi="Arial" w:cs="Arial"/>
          <w:sz w:val="24"/>
          <w:szCs w:val="24"/>
        </w:rPr>
        <w:t xml:space="preserve">N </w:t>
      </w:r>
      <w:r w:rsidR="00E52711" w:rsidRPr="00E52711">
        <w:rPr>
          <w:rFonts w:ascii="Arial" w:hAnsi="Arial" w:cs="Arial"/>
          <w:sz w:val="24"/>
          <w:szCs w:val="24"/>
        </w:rPr>
        <w:t xml:space="preserve"> </w:t>
      </w:r>
      <w:r w:rsidR="008B405C">
        <w:rPr>
          <w:rFonts w:ascii="Arial" w:hAnsi="Arial" w:cs="Arial"/>
          <w:sz w:val="24"/>
          <w:szCs w:val="24"/>
        </w:rPr>
        <w:t>46</w:t>
      </w:r>
      <w:proofErr w:type="gramEnd"/>
      <w:r w:rsidR="000040CA">
        <w:rPr>
          <w:rFonts w:ascii="Arial" w:hAnsi="Arial" w:cs="Arial"/>
          <w:sz w:val="24"/>
          <w:szCs w:val="24"/>
        </w:rPr>
        <w:t>-П</w:t>
      </w:r>
      <w:r w:rsidR="00E52711" w:rsidRPr="00E52711">
        <w:rPr>
          <w:rFonts w:ascii="Arial" w:hAnsi="Arial" w:cs="Arial"/>
          <w:sz w:val="24"/>
          <w:szCs w:val="24"/>
        </w:rPr>
        <w:t xml:space="preserve">  </w:t>
      </w:r>
    </w:p>
    <w:p w14:paraId="0AE017BC" w14:textId="582AFACE" w:rsidR="00B63C1E" w:rsidRPr="00E52711" w:rsidRDefault="00B63C1E" w:rsidP="00E5271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20.02.2025г.)</w:t>
      </w:r>
    </w:p>
    <w:p w14:paraId="590D719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73CB1DAB" w14:textId="77777777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Порядок</w:t>
      </w:r>
    </w:p>
    <w:p w14:paraId="523E2055" w14:textId="77777777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расчета восстановительной (компенсационной) стоимости</w:t>
      </w:r>
    </w:p>
    <w:p w14:paraId="346B366B" w14:textId="77777777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за вырубку (снос) зеленых насаждений на территории</w:t>
      </w:r>
    </w:p>
    <w:p w14:paraId="10138309" w14:textId="77777777" w:rsidR="00102172" w:rsidRPr="00E52711" w:rsidRDefault="00E52711" w:rsidP="00E527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="00102172" w:rsidRPr="00E52711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14:paraId="5796B3C7" w14:textId="77777777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B7BCC62" w14:textId="77777777" w:rsidR="00102172" w:rsidRPr="00E52711" w:rsidRDefault="00102172" w:rsidP="00E5271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I. Общие положения</w:t>
      </w:r>
    </w:p>
    <w:p w14:paraId="675CA57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43B1B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В настоящем Порядке используются следующие основные понятия:</w:t>
      </w:r>
    </w:p>
    <w:p w14:paraId="0805DF9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b/>
          <w:bCs/>
          <w:sz w:val="24"/>
          <w:szCs w:val="24"/>
        </w:rPr>
        <w:t>зеленые насаждения</w:t>
      </w:r>
      <w:r w:rsidRPr="00E52711">
        <w:rPr>
          <w:rFonts w:ascii="Arial" w:hAnsi="Arial" w:cs="Arial"/>
          <w:sz w:val="24"/>
          <w:szCs w:val="24"/>
        </w:rPr>
        <w:t xml:space="preserve"> - совокупность естественной и (или) искусственной древесной, кустарниковой, травянистой растительности;</w:t>
      </w:r>
    </w:p>
    <w:p w14:paraId="645FBEC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b/>
          <w:bCs/>
          <w:sz w:val="24"/>
          <w:szCs w:val="24"/>
        </w:rPr>
        <w:t>дерево</w:t>
      </w:r>
      <w:r w:rsidRPr="00E52711">
        <w:rPr>
          <w:rFonts w:ascii="Arial" w:hAnsi="Arial" w:cs="Arial"/>
          <w:sz w:val="24"/>
          <w:szCs w:val="24"/>
        </w:rPr>
        <w:t xml:space="preserve"> - растение, имеющее четко выраженный деревянистый ствол диаметром не менее 8 см у основания или не менее 5 см на высоте 1,3 м (за исключением саженцев);</w:t>
      </w:r>
    </w:p>
    <w:p w14:paraId="4827D6F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b/>
          <w:bCs/>
          <w:sz w:val="24"/>
          <w:szCs w:val="24"/>
        </w:rPr>
        <w:t>саженцы</w:t>
      </w:r>
      <w:r w:rsidRPr="00E52711">
        <w:rPr>
          <w:rFonts w:ascii="Arial" w:hAnsi="Arial" w:cs="Arial"/>
          <w:sz w:val="24"/>
          <w:szCs w:val="24"/>
        </w:rPr>
        <w:t xml:space="preserve"> - молодые деревья с диаметром ствола менее 8 см у основания, высаженные или предназначенные для посадки;</w:t>
      </w:r>
    </w:p>
    <w:p w14:paraId="3B6E1A9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b/>
          <w:bCs/>
          <w:sz w:val="24"/>
          <w:szCs w:val="24"/>
        </w:rPr>
        <w:t>кустарник</w:t>
      </w:r>
      <w:r w:rsidRPr="00E52711">
        <w:rPr>
          <w:rFonts w:ascii="Arial" w:hAnsi="Arial" w:cs="Arial"/>
          <w:sz w:val="24"/>
          <w:szCs w:val="24"/>
        </w:rPr>
        <w:t xml:space="preserve"> - многолетнее растение, ветвящееся у самой поверхности почвы и не имеющее в зрелом возрасте главного ствола;</w:t>
      </w:r>
    </w:p>
    <w:p w14:paraId="0A00004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b/>
          <w:bCs/>
          <w:sz w:val="24"/>
          <w:szCs w:val="24"/>
        </w:rPr>
        <w:t xml:space="preserve">газон </w:t>
      </w:r>
      <w:r w:rsidRPr="00E52711">
        <w:rPr>
          <w:rFonts w:ascii="Arial" w:hAnsi="Arial" w:cs="Arial"/>
          <w:sz w:val="24"/>
          <w:szCs w:val="24"/>
        </w:rPr>
        <w:t>- территория (площадь) земельного участка, предназначенная для размещения естественной или искусственно высаженной растительности;</w:t>
      </w:r>
    </w:p>
    <w:p w14:paraId="3D179EA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b/>
          <w:bCs/>
          <w:sz w:val="24"/>
          <w:szCs w:val="24"/>
        </w:rPr>
        <w:t>цветник</w:t>
      </w:r>
      <w:r w:rsidRPr="00E52711">
        <w:rPr>
          <w:rFonts w:ascii="Arial" w:hAnsi="Arial" w:cs="Arial"/>
          <w:sz w:val="24"/>
          <w:szCs w:val="24"/>
        </w:rPr>
        <w:t xml:space="preserve"> - территория (площадь) земельного участка, предназначенная для размещения цветов.</w:t>
      </w:r>
    </w:p>
    <w:p w14:paraId="4E2F287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3134D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Настоящий Порядок классифицирует снос зеленых насаждений на вынужденный и незаконный:</w:t>
      </w:r>
    </w:p>
    <w:p w14:paraId="34C5692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 вынужденным сносом зеленых насаждений считается снос деревьев и кустарников, газонов и цветников (в т.ч. и аварийных деревьев), оформленный в установленном порядке, выполнение которого необходимо в целях обеспечения условий для размещения временных объектов и объектов недвижимости, их ремонта и обслуживания, объектов инженерного обеспечения, благоустройства  территорий сельсовета, а также в целях обеспечения нормативных требований к освещенности жилых и общественных помещений. При вынужденном сносе деревьев выполняется порубка ствола и выкорчевывание (уничтожение) пней;</w:t>
      </w:r>
    </w:p>
    <w:p w14:paraId="14610FB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14:paraId="6AA394B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- незаконным сносом зеленых насаждений считается порча или снос (порубка) деревьев, кустарников, газонов и цветников, выполненные без соответствующих разрешительных документов и оплаты восстановительной стоимости.</w:t>
      </w:r>
    </w:p>
    <w:p w14:paraId="208D697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145937" w14:textId="77777777" w:rsidR="00102172" w:rsidRPr="00E52711" w:rsidRDefault="00D901D9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</w:t>
      </w:r>
      <w:r w:rsidR="00102172" w:rsidRPr="00E52711">
        <w:rPr>
          <w:rFonts w:ascii="Arial" w:hAnsi="Arial" w:cs="Arial"/>
          <w:sz w:val="24"/>
          <w:szCs w:val="24"/>
        </w:rPr>
        <w:t xml:space="preserve">Под порчей зеленых насаждений понимается вред, нанесенный зеленым насаждениям в результате </w:t>
      </w:r>
      <w:proofErr w:type="spellStart"/>
      <w:r w:rsidR="00102172" w:rsidRPr="00E52711">
        <w:rPr>
          <w:rFonts w:ascii="Arial" w:hAnsi="Arial" w:cs="Arial"/>
          <w:sz w:val="24"/>
          <w:szCs w:val="24"/>
        </w:rPr>
        <w:t>окольцовки</w:t>
      </w:r>
      <w:proofErr w:type="spellEnd"/>
      <w:r w:rsidR="00102172" w:rsidRPr="00E52711">
        <w:rPr>
          <w:rFonts w:ascii="Arial" w:hAnsi="Arial" w:cs="Arial"/>
          <w:sz w:val="24"/>
          <w:szCs w:val="24"/>
        </w:rPr>
        <w:t xml:space="preserve"> ствола, обдира коры, повреждения кроны, корневой системы, обжога, воздействия химическими веществами, повреждение газонов в результате вытаптывания, парковки на них транспортных средств, производства земляных работ и т.п.</w:t>
      </w:r>
    </w:p>
    <w:p w14:paraId="63AF8266" w14:textId="77777777" w:rsidR="00102172" w:rsidRPr="00E52711" w:rsidRDefault="00D901D9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02172" w:rsidRPr="00E52711">
        <w:rPr>
          <w:rFonts w:ascii="Arial" w:hAnsi="Arial" w:cs="Arial"/>
          <w:sz w:val="24"/>
          <w:szCs w:val="24"/>
        </w:rPr>
        <w:t>При вынужденном сносе зеленых насаждений с заказчика сноса взыскивается восстановительная стоимость, используемая исключительно на целевое финансирование работ по восстановлению зеленых насаждений.</w:t>
      </w:r>
    </w:p>
    <w:p w14:paraId="5F2A60CA" w14:textId="77777777" w:rsidR="00102172" w:rsidRPr="00E52711" w:rsidRDefault="00D901D9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2172" w:rsidRPr="00E52711">
        <w:rPr>
          <w:rFonts w:ascii="Arial" w:hAnsi="Arial" w:cs="Arial"/>
          <w:sz w:val="24"/>
          <w:szCs w:val="24"/>
        </w:rPr>
        <w:t>Настоящий Порядок распространяется на зеленый фонд в пределах территории муниципального образования «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Брежневский </w:t>
      </w:r>
      <w:r w:rsidR="00102172" w:rsidRPr="00E52711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102172" w:rsidRPr="00E52711">
        <w:rPr>
          <w:rFonts w:ascii="Arial" w:hAnsi="Arial" w:cs="Arial"/>
          <w:sz w:val="24"/>
          <w:szCs w:val="24"/>
        </w:rPr>
        <w:t>».</w:t>
      </w:r>
    </w:p>
    <w:p w14:paraId="77D00823" w14:textId="77777777" w:rsidR="00102172" w:rsidRPr="00E52711" w:rsidRDefault="00D901D9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2172" w:rsidRPr="00E52711">
        <w:rPr>
          <w:rFonts w:ascii="Arial" w:hAnsi="Arial" w:cs="Arial"/>
          <w:sz w:val="24"/>
          <w:szCs w:val="24"/>
        </w:rPr>
        <w:t xml:space="preserve">Вопросы, связанные со сносом, пересадкой зеленых насаждений и оценкой восстановительной стоимости, решает комиссия по вырубке деревьев и кустарников (далее по тексту - Комиссия). Состав и порядок работы Комиссии определяется администрацией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="00102172"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102172" w:rsidRPr="00E52711">
        <w:rPr>
          <w:rFonts w:ascii="Arial" w:hAnsi="Arial" w:cs="Arial"/>
          <w:sz w:val="24"/>
          <w:szCs w:val="24"/>
        </w:rPr>
        <w:t xml:space="preserve">. Основными задачами Комиссии являются максимально возможное сохранение зеленых насаждений при осуществлении вынужденного сноса на территории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="00102172"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102172" w:rsidRPr="00E52711">
        <w:rPr>
          <w:rFonts w:ascii="Arial" w:hAnsi="Arial" w:cs="Arial"/>
          <w:sz w:val="24"/>
          <w:szCs w:val="24"/>
        </w:rPr>
        <w:t xml:space="preserve"> определение суммы восстановительной стоимости. Размер восстановительной стоимости при вынужденном сносе и ущерба при незаконном сносе зеленых насаждений рассчитывается в соответствии с утвержденными в установленном порядке таксами и методиками исчисления вреда окружающей среде, а при их отсутствии - исходя из фактических затрат специализированных организаций по воспроизводству зеленых насаждений на территории сельсовета в ценах текущего периода.</w:t>
      </w:r>
    </w:p>
    <w:p w14:paraId="02D50FFE" w14:textId="77777777" w:rsidR="00102172" w:rsidRPr="00E52711" w:rsidRDefault="00D901D9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2172" w:rsidRPr="00E52711">
        <w:rPr>
          <w:rFonts w:ascii="Arial" w:hAnsi="Arial" w:cs="Arial"/>
          <w:sz w:val="24"/>
          <w:szCs w:val="24"/>
        </w:rPr>
        <w:t>На Комиссию возлагается функция экспертной оценки необходимости сноса, сохранения или пересадки зеленых насаждений.</w:t>
      </w:r>
    </w:p>
    <w:p w14:paraId="42D33EB1" w14:textId="77777777" w:rsidR="00102172" w:rsidRPr="00E52711" w:rsidRDefault="00D901D9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02172" w:rsidRPr="00E52711">
        <w:rPr>
          <w:rFonts w:ascii="Arial" w:hAnsi="Arial" w:cs="Arial"/>
          <w:sz w:val="24"/>
          <w:szCs w:val="24"/>
        </w:rPr>
        <w:t>Заключение комиссии и оценка восстановительной стоимости при вынужденном сносе зеленых насаждений фиксируются в Акте установленной формы.</w:t>
      </w:r>
    </w:p>
    <w:p w14:paraId="3D18E7B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7E3909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II. Порядок сноса, возмещения восстановительной стоимости</w:t>
      </w:r>
    </w:p>
    <w:p w14:paraId="285EFB24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и восстановления зеленых насаждений</w:t>
      </w:r>
    </w:p>
    <w:p w14:paraId="5ED56B1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7966F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1. Документом, дающим право на проведение работ, связанных с вынужденным сносом зеленых насаждений, в том числе в охранных зонах инженерных сетей и коммуникации, является разрешение установленной формы. Разрешение оформляется Администрацией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при наличии акта обследования зеленых насаждений с положительным заключением Комиссии на снос, пересадку, обрезку зеленых насаждений и документов об уплате восстановительной стоимости. Разрешение на снос зеленых насаждений дается сроком до шести месяцев.</w:t>
      </w:r>
    </w:p>
    <w:p w14:paraId="186FA18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95117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2. Разрешение на снос зеленых насаждений выдается заявителю после представления в Администрацию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 документов, подтверждающих перечисление суммы восстановительной стоимости за вред, причиненный природной среде территории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  сносом насаждений. В случае вынужденного сноса зеленых насаждений при </w:t>
      </w:r>
      <w:r w:rsidRPr="00E52711">
        <w:rPr>
          <w:rFonts w:ascii="Arial" w:hAnsi="Arial" w:cs="Arial"/>
          <w:sz w:val="24"/>
          <w:szCs w:val="24"/>
        </w:rPr>
        <w:lastRenderedPageBreak/>
        <w:t>строительстве, реконструкции, установке или размещении объектов, в т.ч. временных, требуется наличие документов по инвентаризации зеленых насаждений (количественный, качественный и видовой состав, пространственное расположение зеленых насаждений на выделяемом под размещение, строительство, установку объектов земельном участке), а также в соответствии с действующим законодательством копии положительного заключения государственной (экологической, вневедомственной) экспертизы проектов и (при необходимости) разрешений на производство строительных работ.</w:t>
      </w:r>
    </w:p>
    <w:p w14:paraId="2ACCA08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375D1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3. Восстановительная стоимость не взыскивается в следующих случаях:</w:t>
      </w:r>
    </w:p>
    <w:p w14:paraId="71FC2E5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8A0B9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 сноса зеленых насаждений для восстановления нормы инсоляции жилых помещений (по заключению органов государственного санитарно-эпидемиологического надзора);</w:t>
      </w:r>
    </w:p>
    <w:p w14:paraId="34EC110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 сноса зеленых насаждений, высаженных с нарушением действующих норм (требований п. 4.12 СНиП 2.07.01-89);</w:t>
      </w:r>
    </w:p>
    <w:p w14:paraId="5F56EE2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 при сносе аварийных деревьев;</w:t>
      </w:r>
    </w:p>
    <w:p w14:paraId="24FBEEA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- при проведении рубок ухода, санитарных рубок на </w:t>
      </w:r>
      <w:proofErr w:type="gramStart"/>
      <w:r w:rsidRPr="00E52711">
        <w:rPr>
          <w:rFonts w:ascii="Arial" w:hAnsi="Arial" w:cs="Arial"/>
          <w:sz w:val="24"/>
          <w:szCs w:val="24"/>
        </w:rPr>
        <w:t>территории  лесов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по согласованию с Администрацией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 ;</w:t>
      </w:r>
    </w:p>
    <w:p w14:paraId="6FFEEF8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 при сносе самосевных древесных насаждений (поросли), имеющих у основания ствола диаметр менее 8 см.</w:t>
      </w:r>
    </w:p>
    <w:p w14:paraId="2238FC9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3F1D2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Правовым актом главы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при строительстве социально значимых объектов регионального значения (инженерных сооружений и коммуникаций, дорог) и объектов социальной сферы (школ, стадионов, детских садов, культурных центров) заказчик освобождается от уплаты восстановительной стоимости.</w:t>
      </w:r>
    </w:p>
    <w:p w14:paraId="334F058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944FF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4. Снос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книгу, расположенных на территории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, запрещен. В чрезвычайных ситуациях, когда снос данной растительности неизбежен, экспертиза целесообразности сноса и оценки экологического ущерба проводится расширенной Комиссией с привлечением специалистов и </w:t>
      </w:r>
      <w:proofErr w:type="gramStart"/>
      <w:r w:rsidRPr="00E52711">
        <w:rPr>
          <w:rFonts w:ascii="Arial" w:hAnsi="Arial" w:cs="Arial"/>
          <w:sz w:val="24"/>
          <w:szCs w:val="24"/>
        </w:rPr>
        <w:t>депутатов  Собрания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депутатов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сельсовета.</w:t>
      </w:r>
    </w:p>
    <w:p w14:paraId="49CD29A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C39AA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5. Зеленые насаждения взамен снесенных восстанавливаются организациями высадкой на территории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равноценных либо более ценных пород деревьев и кустарников, разбивкой и посадкой растительности на газонах. Пересадка зеленых насаждений осуществляется организациями в места, согласованные с Администрацией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>.</w:t>
      </w:r>
    </w:p>
    <w:p w14:paraId="1110A7E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05007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6. Допускается проведение работ по вынужденному сносу зеленых насаждений без предварительного оформления разрешительных документов:</w:t>
      </w:r>
    </w:p>
    <w:p w14:paraId="25F0732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7EA4C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lastRenderedPageBreak/>
        <w:t>- при проведении неотложных аварийных ремонтно-восстановительных работ в границах охранных зон инженерных сооружений и коммуникаций;</w:t>
      </w:r>
    </w:p>
    <w:p w14:paraId="5983C7D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- при сносе аварийных деревьев, угрожающих жизни и имуществу граждан, с последующим оформлением соответствующих документов в течение 10 дней. В данном случае заказчик перед сносом зеленых насаждений извещает Администрацию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и в двухдневный срок подает заявку на снос зеленых насаждений в Комиссию.</w:t>
      </w:r>
    </w:p>
    <w:p w14:paraId="2F97999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EC1F0E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III. Ответственность за незаконный снос насаждений</w:t>
      </w:r>
    </w:p>
    <w:p w14:paraId="2E7036D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F4153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1.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"Об административных правонарушениях в Курской области».</w:t>
      </w:r>
    </w:p>
    <w:p w14:paraId="2BDED3A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6A33AA" w14:textId="2BB28458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2. Уплата штрафа за незаконную порубку или повреждение насаждений</w:t>
      </w:r>
      <w:r w:rsidR="009C7A72">
        <w:rPr>
          <w:rFonts w:ascii="Arial" w:hAnsi="Arial" w:cs="Arial"/>
          <w:sz w:val="24"/>
          <w:szCs w:val="24"/>
        </w:rPr>
        <w:t xml:space="preserve"> </w:t>
      </w:r>
      <w:r w:rsidR="009C7A72" w:rsidRPr="009C7A72">
        <w:rPr>
          <w:rFonts w:ascii="Arial" w:hAnsi="Arial" w:cs="Arial"/>
          <w:sz w:val="24"/>
          <w:szCs w:val="24"/>
          <w:highlight w:val="yellow"/>
        </w:rPr>
        <w:t>(за исключением деревьев)</w:t>
      </w:r>
      <w:r w:rsidRPr="00E52711">
        <w:rPr>
          <w:rFonts w:ascii="Arial" w:hAnsi="Arial" w:cs="Arial"/>
          <w:sz w:val="24"/>
          <w:szCs w:val="24"/>
        </w:rPr>
        <w:t xml:space="preserve"> не освобождает нарушителя от обязанности возмещения ущерба. Ущерб, причиненный окружающей среде незаконным сносом или повреждением зеленых насаждений</w:t>
      </w:r>
      <w:r w:rsidR="009C7A72">
        <w:rPr>
          <w:rFonts w:ascii="Arial" w:hAnsi="Arial" w:cs="Arial"/>
          <w:sz w:val="24"/>
          <w:szCs w:val="24"/>
        </w:rPr>
        <w:t xml:space="preserve"> (</w:t>
      </w:r>
      <w:r w:rsidR="009C7A72" w:rsidRPr="009C7A72">
        <w:rPr>
          <w:rFonts w:ascii="Arial" w:hAnsi="Arial" w:cs="Arial"/>
          <w:sz w:val="24"/>
          <w:szCs w:val="24"/>
          <w:highlight w:val="yellow"/>
        </w:rPr>
        <w:t>за исключением деревьев)</w:t>
      </w:r>
      <w:r w:rsidRPr="00E52711">
        <w:rPr>
          <w:rFonts w:ascii="Arial" w:hAnsi="Arial" w:cs="Arial"/>
          <w:sz w:val="24"/>
          <w:szCs w:val="24"/>
        </w:rPr>
        <w:t xml:space="preserve"> на территории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, предъявляется нарушителям от имени Администрации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сельсовета. Размер ущерба определяется в соответствии </w:t>
      </w:r>
      <w:proofErr w:type="gramStart"/>
      <w:r w:rsidRPr="00E52711">
        <w:rPr>
          <w:rFonts w:ascii="Arial" w:hAnsi="Arial" w:cs="Arial"/>
          <w:sz w:val="24"/>
          <w:szCs w:val="24"/>
        </w:rPr>
        <w:t>с  приложением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N 2 к настоящему постановлению и подлежит перечислению в бюджет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сельсовета.</w:t>
      </w:r>
    </w:p>
    <w:p w14:paraId="6B4CC89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B9104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3. Денежные средства, взыскиваемые с физических и юридических лиц в виде административного штрафа, поступают в бюджет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>.</w:t>
      </w:r>
    </w:p>
    <w:p w14:paraId="05B2DE6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0A97BE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IV. Порядок поступления и использования средств,</w:t>
      </w:r>
    </w:p>
    <w:p w14:paraId="436C1FB3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при вынужденном сносе зеленых насаждений</w:t>
      </w:r>
    </w:p>
    <w:p w14:paraId="2609016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878B0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1. Порядок поступления и использования средств при вынужденном сносе зеленых насаждений утверждается </w:t>
      </w:r>
      <w:proofErr w:type="gramStart"/>
      <w:r w:rsidRPr="00E52711">
        <w:rPr>
          <w:rFonts w:ascii="Arial" w:hAnsi="Arial" w:cs="Arial"/>
          <w:sz w:val="24"/>
          <w:szCs w:val="24"/>
        </w:rPr>
        <w:t>постановлением  Главы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сельсовета.</w:t>
      </w:r>
    </w:p>
    <w:p w14:paraId="64EE929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7AAA6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2. Использование денежных средств, полученных при вынужденном сносе, производится Администрации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по договорам со специализированными организациями на работы по озеленению территории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сельсовета.</w:t>
      </w:r>
    </w:p>
    <w:p w14:paraId="0FE7514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2635A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3. Контроль за поступлением средств по возмещению восстановительной стоимости сносимых зеленых насаждений, их целевым расходованием, а также восстановлением зеленых насаждений взамен снесенных осуществляется в соответствии с действующим законодательством.</w:t>
      </w:r>
    </w:p>
    <w:p w14:paraId="2CE4791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54056C9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24FBB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8DA2B5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BCC254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Приложение N 2</w:t>
      </w:r>
    </w:p>
    <w:p w14:paraId="3877ECC1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Утверждена постановлением</w:t>
      </w:r>
    </w:p>
    <w:p w14:paraId="6BC27297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14:paraId="1DB2F9D4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7626EDF0" w14:textId="3B961737" w:rsidR="00102172" w:rsidRDefault="000040CA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О</w:t>
      </w:r>
      <w:r w:rsidR="00102172" w:rsidRPr="00E52711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17.07.2023</w:t>
      </w:r>
      <w:r w:rsidR="00102172" w:rsidRPr="00E52711">
        <w:rPr>
          <w:rFonts w:ascii="Arial" w:hAnsi="Arial" w:cs="Arial"/>
          <w:sz w:val="24"/>
          <w:szCs w:val="24"/>
        </w:rPr>
        <w:t xml:space="preserve"> г. №</w:t>
      </w:r>
      <w:r w:rsidR="008B405C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-П</w:t>
      </w:r>
      <w:r w:rsidR="00102172" w:rsidRPr="00E52711">
        <w:rPr>
          <w:rFonts w:ascii="Arial" w:hAnsi="Arial" w:cs="Arial"/>
          <w:sz w:val="24"/>
          <w:szCs w:val="24"/>
        </w:rPr>
        <w:t xml:space="preserve"> </w:t>
      </w:r>
    </w:p>
    <w:p w14:paraId="71ABC063" w14:textId="7249CFB5" w:rsidR="00B63C1E" w:rsidRPr="00E52711" w:rsidRDefault="00B63C1E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20.02.2025г.)</w:t>
      </w:r>
    </w:p>
    <w:p w14:paraId="4E830BA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14638627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Hlk190943876"/>
      <w:r w:rsidRPr="00E52711">
        <w:rPr>
          <w:rFonts w:ascii="Arial" w:hAnsi="Arial" w:cs="Arial"/>
          <w:sz w:val="24"/>
          <w:szCs w:val="24"/>
        </w:rPr>
        <w:t>Методика    оценки    стоимости</w:t>
      </w:r>
    </w:p>
    <w:p w14:paraId="491E3047" w14:textId="07E02A05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зеленых    насаждений</w:t>
      </w:r>
      <w:r w:rsidR="009C7A72">
        <w:rPr>
          <w:rFonts w:ascii="Arial" w:hAnsi="Arial" w:cs="Arial"/>
          <w:sz w:val="24"/>
          <w:szCs w:val="24"/>
        </w:rPr>
        <w:t xml:space="preserve"> </w:t>
      </w:r>
      <w:r w:rsidR="009C7A72" w:rsidRPr="009C7A72">
        <w:rPr>
          <w:rFonts w:ascii="Arial" w:hAnsi="Arial" w:cs="Arial"/>
          <w:sz w:val="24"/>
          <w:szCs w:val="24"/>
          <w:highlight w:val="yellow"/>
        </w:rPr>
        <w:t>(за исключением деревьев)</w:t>
      </w:r>
      <w:r w:rsidRPr="009C7A72">
        <w:rPr>
          <w:rFonts w:ascii="Arial" w:hAnsi="Arial" w:cs="Arial"/>
          <w:sz w:val="24"/>
          <w:szCs w:val="24"/>
          <w:highlight w:val="yellow"/>
        </w:rPr>
        <w:t>,</w:t>
      </w:r>
      <w:r w:rsidRPr="00E52711">
        <w:rPr>
          <w:rFonts w:ascii="Arial" w:hAnsi="Arial" w:cs="Arial"/>
          <w:sz w:val="24"/>
          <w:szCs w:val="24"/>
        </w:rPr>
        <w:t xml:space="preserve"> исчисления    размера    убытков, вызываемых    их    повреждением</w:t>
      </w:r>
      <w:proofErr w:type="gramStart"/>
      <w:r w:rsidRPr="00E52711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или) уничтожением на территории </w:t>
      </w:r>
      <w:r w:rsidR="00E52711" w:rsidRPr="00E52711">
        <w:rPr>
          <w:rFonts w:ascii="Arial" w:hAnsi="Arial" w:cs="Arial"/>
          <w:sz w:val="24"/>
          <w:szCs w:val="24"/>
        </w:rPr>
        <w:t>Брежневского</w:t>
      </w:r>
    </w:p>
    <w:p w14:paraId="262EF0C8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сельсовета Курского района Курской области</w:t>
      </w:r>
    </w:p>
    <w:bookmarkEnd w:id="0"/>
    <w:p w14:paraId="71D7EC17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3891A7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Расчет действительной восстановительной стоимости древесно-кустарниковой растительности</w:t>
      </w:r>
    </w:p>
    <w:p w14:paraId="3DC9985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E6B35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1. Действительная восстановительная стоимость древесно-кустарниковой растительности определяется по видам растительности в расчете на:</w:t>
      </w:r>
    </w:p>
    <w:p w14:paraId="227A4FF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59B3D5" w14:textId="14BB7A12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 кустарник;</w:t>
      </w:r>
    </w:p>
    <w:p w14:paraId="1154BFB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4B479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 погонный метр кустарниковой растительности в живой изгороди;</w:t>
      </w:r>
    </w:p>
    <w:p w14:paraId="1207291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C0A6F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 кв. метр газона или цветника.</w:t>
      </w:r>
    </w:p>
    <w:p w14:paraId="74D2D18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BD5341" w14:textId="7746B158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При расчете действительной восстановительной стоимости кустарников используется упрощенная формула капитализации затрат:</w:t>
      </w:r>
    </w:p>
    <w:p w14:paraId="382FC06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F4F67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Сдв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52711">
        <w:rPr>
          <w:rFonts w:ascii="Arial" w:hAnsi="Arial" w:cs="Arial"/>
          <w:sz w:val="24"/>
          <w:szCs w:val="24"/>
        </w:rPr>
        <w:t>Зе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E52711">
        <w:rPr>
          <w:rFonts w:ascii="Arial" w:hAnsi="Arial" w:cs="Arial"/>
          <w:sz w:val="24"/>
          <w:szCs w:val="24"/>
        </w:rPr>
        <w:t>Тиз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В, где:</w:t>
      </w:r>
    </w:p>
    <w:p w14:paraId="429F7B1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42B922" w14:textId="6E0E6EA2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Сдв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действительная восстановительная стоимость кустарников (в возрасте на момент оценки);</w:t>
      </w:r>
    </w:p>
    <w:p w14:paraId="49C556F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A7420A" w14:textId="3AB72BD2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Зе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единовременные затраты по посадке кустарников, созданию газонов, цветников в обычных условиях;</w:t>
      </w:r>
    </w:p>
    <w:p w14:paraId="559D457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7E92D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Тиз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величина ежегодных текущих затрат (издержек) по уходу за зелеными насаждениями;</w:t>
      </w:r>
    </w:p>
    <w:p w14:paraId="4BD3125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72CF0B" w14:textId="15B4B822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В - возраст, кустарников на момент оценки.</w:t>
      </w:r>
    </w:p>
    <w:p w14:paraId="7E7DD17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DA3885" w14:textId="51089A89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2. Единовременные затраты определяются суммированием затрат на приобретение посадочного материала и при необходимости растительного </w:t>
      </w:r>
      <w:r w:rsidRPr="00E52711">
        <w:rPr>
          <w:rFonts w:ascii="Arial" w:hAnsi="Arial" w:cs="Arial"/>
          <w:sz w:val="24"/>
          <w:szCs w:val="24"/>
        </w:rPr>
        <w:lastRenderedPageBreak/>
        <w:t>грунта, затрат по очистке и планировке территории, посадке кустарников; накладных расходов и плановой прибыли.</w:t>
      </w:r>
    </w:p>
    <w:p w14:paraId="3DB7224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A9EC9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14:paraId="52E5E93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30E20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Единовременные затраты определяются по формуле:</w:t>
      </w:r>
    </w:p>
    <w:p w14:paraId="435D35B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E16B6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Зе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E52711">
        <w:rPr>
          <w:rFonts w:ascii="Arial" w:hAnsi="Arial" w:cs="Arial"/>
          <w:sz w:val="24"/>
          <w:szCs w:val="24"/>
        </w:rPr>
        <w:t>Зп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E52711">
        <w:rPr>
          <w:rFonts w:ascii="Arial" w:hAnsi="Arial" w:cs="Arial"/>
          <w:sz w:val="24"/>
          <w:szCs w:val="24"/>
        </w:rPr>
        <w:t>Зм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E52711">
        <w:rPr>
          <w:rFonts w:ascii="Arial" w:hAnsi="Arial" w:cs="Arial"/>
          <w:sz w:val="24"/>
          <w:szCs w:val="24"/>
        </w:rPr>
        <w:t>Зр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E52711">
        <w:rPr>
          <w:rFonts w:ascii="Arial" w:hAnsi="Arial" w:cs="Arial"/>
          <w:sz w:val="24"/>
          <w:szCs w:val="24"/>
        </w:rPr>
        <w:t>Кн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52711">
        <w:rPr>
          <w:rFonts w:ascii="Arial" w:hAnsi="Arial" w:cs="Arial"/>
          <w:sz w:val="24"/>
          <w:szCs w:val="24"/>
        </w:rPr>
        <w:t>Кп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E52711">
        <w:rPr>
          <w:rFonts w:ascii="Arial" w:hAnsi="Arial" w:cs="Arial"/>
          <w:sz w:val="24"/>
          <w:szCs w:val="24"/>
        </w:rPr>
        <w:t>Зпр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E52711">
        <w:rPr>
          <w:rFonts w:ascii="Arial" w:hAnsi="Arial" w:cs="Arial"/>
          <w:sz w:val="24"/>
          <w:szCs w:val="24"/>
        </w:rPr>
        <w:t>Зтр</w:t>
      </w:r>
      <w:proofErr w:type="spellEnd"/>
      <w:r w:rsidRPr="00E52711">
        <w:rPr>
          <w:rFonts w:ascii="Arial" w:hAnsi="Arial" w:cs="Arial"/>
          <w:sz w:val="24"/>
          <w:szCs w:val="24"/>
        </w:rPr>
        <w:t>, где:</w:t>
      </w:r>
    </w:p>
    <w:p w14:paraId="07E2B07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99128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Зе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единовременные затраты по посадке деревьев и кустарников, созданию газонов и цветников;</w:t>
      </w:r>
    </w:p>
    <w:p w14:paraId="7168DFE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63258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Зм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стоимость посадочного материала;</w:t>
      </w:r>
    </w:p>
    <w:p w14:paraId="79A32F9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6495C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Зр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оплата работ по посадке;</w:t>
      </w:r>
    </w:p>
    <w:p w14:paraId="21D2036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DA3F2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Зп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подготовка территории (вывоз мусора и планировка территории и т.д.);</w:t>
      </w:r>
    </w:p>
    <w:p w14:paraId="1FB634E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186B6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Кн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накладные расходы;</w:t>
      </w:r>
    </w:p>
    <w:p w14:paraId="3FDDB81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ED455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Кп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плановая прибыль;</w:t>
      </w:r>
    </w:p>
    <w:p w14:paraId="248A10C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B21A3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Зпр</w:t>
      </w:r>
      <w:proofErr w:type="spellEnd"/>
      <w:r w:rsidRPr="00E52711">
        <w:rPr>
          <w:rFonts w:ascii="Arial" w:hAnsi="Arial" w:cs="Arial"/>
          <w:sz w:val="24"/>
          <w:szCs w:val="24"/>
        </w:rPr>
        <w:t>- затраты по проектированию скверов, парков (применяются при оценке объектов озеленения);</w:t>
      </w:r>
    </w:p>
    <w:p w14:paraId="4EA3FF0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7C7E7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Зтр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транспортные расходы.</w:t>
      </w:r>
    </w:p>
    <w:p w14:paraId="370CBF4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11C52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14:paraId="67C641C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D5BDC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К мероприятиям по уходу за ними относятся:</w:t>
      </w:r>
    </w:p>
    <w:p w14:paraId="11DDDF9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D6B5F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полив растений после посадки в течение периода вегетации и в последующие годы;</w:t>
      </w:r>
    </w:p>
    <w:p w14:paraId="530E801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55E71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внесение удобрений;</w:t>
      </w:r>
    </w:p>
    <w:p w14:paraId="7090838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11AD6C" w14:textId="521D5DB9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прополка и рыхление приствольных кругов, мульчирование и утепление, стрижка кустарников, борьба с вредителями и болезнями и другие виды работ.</w:t>
      </w:r>
    </w:p>
    <w:p w14:paraId="0837060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EF869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Текущие затраты определяются по формуле:</w:t>
      </w:r>
    </w:p>
    <w:p w14:paraId="1D0A802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E4493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m</w:t>
      </w:r>
    </w:p>
    <w:p w14:paraId="6ED8A68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797F0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Тиз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= SUM </w:t>
      </w:r>
      <w:proofErr w:type="spellStart"/>
      <w:r w:rsidRPr="00E52711">
        <w:rPr>
          <w:rFonts w:ascii="Arial" w:hAnsi="Arial" w:cs="Arial"/>
          <w:sz w:val="24"/>
          <w:szCs w:val="24"/>
        </w:rPr>
        <w:t>Тj</w:t>
      </w:r>
      <w:proofErr w:type="spellEnd"/>
      <w:r w:rsidRPr="00E52711">
        <w:rPr>
          <w:rFonts w:ascii="Arial" w:hAnsi="Arial" w:cs="Arial"/>
          <w:sz w:val="24"/>
          <w:szCs w:val="24"/>
        </w:rPr>
        <w:t>,</w:t>
      </w:r>
    </w:p>
    <w:p w14:paraId="380C193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30711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j=1</w:t>
      </w:r>
    </w:p>
    <w:p w14:paraId="346EF02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FF9A2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где:</w:t>
      </w:r>
    </w:p>
    <w:p w14:paraId="4EC9946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4FCD4D" w14:textId="0A1B359A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Тиз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текущие затраты (издержки), приходящиеся на 1 кустарник, 1 кв. метр газона и пр.;</w:t>
      </w:r>
    </w:p>
    <w:p w14:paraId="5E83C32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E3D576" w14:textId="7C74D706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m - общее количество мероприятий, приходящееся на 1 гектар зеленых </w:t>
      </w:r>
      <w:proofErr w:type="gramStart"/>
      <w:r w:rsidRPr="00E52711">
        <w:rPr>
          <w:rFonts w:ascii="Arial" w:hAnsi="Arial" w:cs="Arial"/>
          <w:sz w:val="24"/>
          <w:szCs w:val="24"/>
        </w:rPr>
        <w:t>насаждений,  1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кв. метр газона;</w:t>
      </w:r>
    </w:p>
    <w:p w14:paraId="6281059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BFE66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Тj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затраты на отдельные мероприятия по уходу за зелеными насаждениями;</w:t>
      </w:r>
    </w:p>
    <w:p w14:paraId="7EF66C2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A1297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j=1, </w:t>
      </w:r>
      <w:proofErr w:type="gramStart"/>
      <w:r w:rsidRPr="00E52711">
        <w:rPr>
          <w:rFonts w:ascii="Arial" w:hAnsi="Arial" w:cs="Arial"/>
          <w:sz w:val="24"/>
          <w:szCs w:val="24"/>
        </w:rPr>
        <w:t>2,...</w:t>
      </w:r>
      <w:proofErr w:type="gramEnd"/>
      <w:r w:rsidRPr="00E52711">
        <w:rPr>
          <w:rFonts w:ascii="Arial" w:hAnsi="Arial" w:cs="Arial"/>
          <w:sz w:val="24"/>
          <w:szCs w:val="24"/>
        </w:rPr>
        <w:t xml:space="preserve"> m.</w:t>
      </w:r>
    </w:p>
    <w:p w14:paraId="17C0340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982E02" w14:textId="2A86C2AD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В качестве периода капитализации используется такой возраст </w:t>
      </w:r>
      <w:r w:rsidR="00391347">
        <w:rPr>
          <w:rFonts w:ascii="Arial" w:hAnsi="Arial" w:cs="Arial"/>
          <w:sz w:val="24"/>
          <w:szCs w:val="24"/>
        </w:rPr>
        <w:t>насаждений</w:t>
      </w:r>
      <w:r w:rsidRPr="00E52711">
        <w:rPr>
          <w:rFonts w:ascii="Arial" w:hAnsi="Arial" w:cs="Arial"/>
          <w:sz w:val="24"/>
          <w:szCs w:val="24"/>
        </w:rPr>
        <w:t>, когда за ними можно прекратить уход по выращиванию.</w:t>
      </w:r>
    </w:p>
    <w:p w14:paraId="4029D12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4A8C0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14:paraId="09E9E85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83339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4. Расчет размеров стоимости, возмещаемой за разрешенный снос зеленых насаждений</w:t>
      </w:r>
    </w:p>
    <w:p w14:paraId="5D5FD7F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EDE98A" w14:textId="7FE084C1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Стоимость, возмещаемая при разрешенном сносе зеленых насаждений, определяется из расчета, что взамен каждого снесенного куста силами специализированной организации высаживается трехкратное количество саженцев, </w:t>
      </w:r>
      <w:r w:rsidR="00B63C1E">
        <w:rPr>
          <w:rFonts w:ascii="Arial" w:hAnsi="Arial" w:cs="Arial"/>
          <w:sz w:val="24"/>
          <w:szCs w:val="24"/>
        </w:rPr>
        <w:t>к</w:t>
      </w:r>
      <w:r w:rsidRPr="00E52711">
        <w:rPr>
          <w:rFonts w:ascii="Arial" w:hAnsi="Arial" w:cs="Arial"/>
          <w:sz w:val="24"/>
          <w:szCs w:val="24"/>
        </w:rPr>
        <w:t>устарников. В стоимостном выражении ее размер (</w:t>
      </w:r>
      <w:proofErr w:type="spellStart"/>
      <w:r w:rsidRPr="00E52711">
        <w:rPr>
          <w:rFonts w:ascii="Arial" w:hAnsi="Arial" w:cs="Arial"/>
          <w:sz w:val="24"/>
          <w:szCs w:val="24"/>
        </w:rPr>
        <w:t>Св</w:t>
      </w:r>
      <w:proofErr w:type="spellEnd"/>
      <w:r w:rsidRPr="00E52711">
        <w:rPr>
          <w:rFonts w:ascii="Arial" w:hAnsi="Arial" w:cs="Arial"/>
          <w:sz w:val="24"/>
          <w:szCs w:val="24"/>
        </w:rPr>
        <w:t>) равен размеру действительной восстановительной стоимости (</w:t>
      </w:r>
      <w:proofErr w:type="spellStart"/>
      <w:r w:rsidRPr="00E52711">
        <w:rPr>
          <w:rFonts w:ascii="Arial" w:hAnsi="Arial" w:cs="Arial"/>
          <w:sz w:val="24"/>
          <w:szCs w:val="24"/>
        </w:rPr>
        <w:t>Сдв</w:t>
      </w:r>
      <w:proofErr w:type="spellEnd"/>
      <w:r w:rsidRPr="00E52711">
        <w:rPr>
          <w:rFonts w:ascii="Arial" w:hAnsi="Arial" w:cs="Arial"/>
          <w:sz w:val="24"/>
          <w:szCs w:val="24"/>
        </w:rPr>
        <w:t>), умноженной на три:</w:t>
      </w:r>
    </w:p>
    <w:p w14:paraId="02252AC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E7C1E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Св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52711">
        <w:rPr>
          <w:rFonts w:ascii="Arial" w:hAnsi="Arial" w:cs="Arial"/>
          <w:sz w:val="24"/>
          <w:szCs w:val="24"/>
        </w:rPr>
        <w:t>Сдв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3</w:t>
      </w:r>
    </w:p>
    <w:p w14:paraId="6405B28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9FA59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сносимым по видовому составу растительности и по размеру втрое больших сносимых.</w:t>
      </w:r>
    </w:p>
    <w:p w14:paraId="0CA0479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E6DBA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Расчет размеров ущерба и величины убытков в </w:t>
      </w:r>
      <w:proofErr w:type="spellStart"/>
      <w:r w:rsidRPr="00E52711">
        <w:rPr>
          <w:rFonts w:ascii="Arial" w:hAnsi="Arial" w:cs="Arial"/>
          <w:sz w:val="24"/>
          <w:szCs w:val="24"/>
        </w:rPr>
        <w:t>случаенезаконного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сноса или повреждения зеленых насаждений</w:t>
      </w:r>
    </w:p>
    <w:p w14:paraId="6286265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79646B" w14:textId="01D80EA0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</w:t>
      </w:r>
      <w:r w:rsidRPr="00E52711">
        <w:rPr>
          <w:rFonts w:ascii="Arial" w:hAnsi="Arial" w:cs="Arial"/>
          <w:sz w:val="24"/>
          <w:szCs w:val="24"/>
        </w:rPr>
        <w:lastRenderedPageBreak/>
        <w:t>ущерба, связанного с уничтожением или повреждением кустарников, травянистого покрова на конкретных территориях муниципальных образований.</w:t>
      </w:r>
    </w:p>
    <w:p w14:paraId="7F0E390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AED1C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14:paraId="50B2B27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75134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Ск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E52711">
        <w:rPr>
          <w:rFonts w:ascii="Arial" w:hAnsi="Arial" w:cs="Arial"/>
          <w:sz w:val="24"/>
          <w:szCs w:val="24"/>
        </w:rPr>
        <w:t>Сдв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Кв x </w:t>
      </w:r>
      <w:proofErr w:type="spellStart"/>
      <w:r w:rsidRPr="00E52711">
        <w:rPr>
          <w:rFonts w:ascii="Arial" w:hAnsi="Arial" w:cs="Arial"/>
          <w:sz w:val="24"/>
          <w:szCs w:val="24"/>
        </w:rPr>
        <w:t>Кк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52711">
        <w:rPr>
          <w:rFonts w:ascii="Arial" w:hAnsi="Arial" w:cs="Arial"/>
          <w:sz w:val="24"/>
          <w:szCs w:val="24"/>
        </w:rPr>
        <w:t>Кпр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E52711">
        <w:rPr>
          <w:rFonts w:ascii="Arial" w:hAnsi="Arial" w:cs="Arial"/>
          <w:sz w:val="24"/>
          <w:szCs w:val="24"/>
        </w:rPr>
        <w:t>Кр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Ку x </w:t>
      </w:r>
      <w:proofErr w:type="spellStart"/>
      <w:r w:rsidRPr="00E52711">
        <w:rPr>
          <w:rFonts w:ascii="Arial" w:hAnsi="Arial" w:cs="Arial"/>
          <w:sz w:val="24"/>
          <w:szCs w:val="24"/>
        </w:rPr>
        <w:t>Кц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x Ку,</w:t>
      </w:r>
    </w:p>
    <w:p w14:paraId="1072B19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14ADE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где:</w:t>
      </w:r>
    </w:p>
    <w:p w14:paraId="035F3C0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8F71B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Ск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компенсационная стоимость ущерба,</w:t>
      </w:r>
    </w:p>
    <w:p w14:paraId="550BA0F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2B629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Сдв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действительная восстановительная стоимость,</w:t>
      </w:r>
    </w:p>
    <w:p w14:paraId="2D716D6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7E031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Кв - коэффициент возраста зеленых насаждений,</w:t>
      </w:r>
    </w:p>
    <w:p w14:paraId="444A90C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A11E4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Кк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коэффициент качественного состояния зеленых насаждений,</w:t>
      </w:r>
    </w:p>
    <w:p w14:paraId="4D47548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83287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2711">
        <w:rPr>
          <w:rFonts w:ascii="Arial" w:hAnsi="Arial" w:cs="Arial"/>
          <w:sz w:val="24"/>
          <w:szCs w:val="24"/>
        </w:rPr>
        <w:t>Кр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- коэффициент расположения зеленых насаждений на территории городского поселения,</w:t>
      </w:r>
    </w:p>
    <w:p w14:paraId="7D990C9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84D41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14:paraId="49C8A0D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D00E8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7. Коэффициент возраста (Кв) зеленых насаждений определяется в соответствии с таблицей 1.</w:t>
      </w:r>
    </w:p>
    <w:p w14:paraId="38CA65D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B22BF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Таблица 1</w:t>
      </w:r>
    </w:p>
    <w:p w14:paraId="194E9A4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Значение коэффициента</w:t>
      </w:r>
    </w:p>
    <w:p w14:paraId="3258569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FF4FC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Кустарники</w:t>
      </w:r>
    </w:p>
    <w:p w14:paraId="3AA3519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7EDE3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возраста (Кв)</w:t>
      </w:r>
    </w:p>
    <w:p w14:paraId="6C1F96D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EB363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возраста (Кв)</w:t>
      </w:r>
    </w:p>
    <w:p w14:paraId="648B89C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30D70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1,0</w:t>
      </w:r>
    </w:p>
    <w:p w14:paraId="64B5210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C1A17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до 15</w:t>
      </w:r>
    </w:p>
    <w:p w14:paraId="065C902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813D36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lastRenderedPageBreak/>
        <w:t>до 5</w:t>
      </w:r>
    </w:p>
    <w:p w14:paraId="1BA30EE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80B6D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1,25</w:t>
      </w:r>
    </w:p>
    <w:p w14:paraId="39F37C5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F724A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15-25</w:t>
      </w:r>
    </w:p>
    <w:p w14:paraId="4046C45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E7CA2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5-10</w:t>
      </w:r>
    </w:p>
    <w:p w14:paraId="5842EDA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A3A4B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1,5</w:t>
      </w:r>
    </w:p>
    <w:p w14:paraId="12F1D44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6A31B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25-40</w:t>
      </w:r>
    </w:p>
    <w:p w14:paraId="1F02059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9DFA2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более 10</w:t>
      </w:r>
    </w:p>
    <w:p w14:paraId="6691904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58571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1,75</w:t>
      </w:r>
    </w:p>
    <w:p w14:paraId="4D121E1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1A3C0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40-70</w:t>
      </w:r>
    </w:p>
    <w:p w14:paraId="487E2EF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DD743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</w:t>
      </w:r>
    </w:p>
    <w:p w14:paraId="69BFD5F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8148B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2,0</w:t>
      </w:r>
    </w:p>
    <w:p w14:paraId="1DCF6D5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A2B34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более 70</w:t>
      </w:r>
    </w:p>
    <w:p w14:paraId="31C5146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AD345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-</w:t>
      </w:r>
    </w:p>
    <w:p w14:paraId="3FBE0E4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3597D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8. Коэффициент качественного состояния (</w:t>
      </w:r>
      <w:proofErr w:type="spellStart"/>
      <w:r w:rsidRPr="00E52711">
        <w:rPr>
          <w:rFonts w:ascii="Arial" w:hAnsi="Arial" w:cs="Arial"/>
          <w:sz w:val="24"/>
          <w:szCs w:val="24"/>
        </w:rPr>
        <w:t>Кк</w:t>
      </w:r>
      <w:proofErr w:type="spellEnd"/>
      <w:r w:rsidRPr="00E52711">
        <w:rPr>
          <w:rFonts w:ascii="Arial" w:hAnsi="Arial" w:cs="Arial"/>
          <w:sz w:val="24"/>
          <w:szCs w:val="24"/>
        </w:rPr>
        <w:t>) зеленых насаждений определяется в соответствии с таблицей 2.</w:t>
      </w:r>
    </w:p>
    <w:p w14:paraId="1810321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5D409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83C43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Таблица 2</w:t>
      </w:r>
    </w:p>
    <w:p w14:paraId="5E0B1FE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D414B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Значение коэффициента </w:t>
      </w:r>
      <w:proofErr w:type="spellStart"/>
      <w:r w:rsidRPr="00E52711">
        <w:rPr>
          <w:rFonts w:ascii="Arial" w:hAnsi="Arial" w:cs="Arial"/>
          <w:sz w:val="24"/>
          <w:szCs w:val="24"/>
        </w:rPr>
        <w:t>Кк</w:t>
      </w:r>
      <w:proofErr w:type="spellEnd"/>
    </w:p>
    <w:p w14:paraId="422CBAD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082FF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Шкала состояния зеленых насаждений</w:t>
      </w:r>
    </w:p>
    <w:p w14:paraId="5A2494C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6CA12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1,5</w:t>
      </w:r>
    </w:p>
    <w:p w14:paraId="0A6E857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02361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Здоровые</w:t>
      </w:r>
    </w:p>
    <w:p w14:paraId="68E0E0D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1FBBC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1,0</w:t>
      </w:r>
    </w:p>
    <w:p w14:paraId="5A73A94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32809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Ослабленные</w:t>
      </w:r>
    </w:p>
    <w:p w14:paraId="067BA1E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FF099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0,5</w:t>
      </w:r>
    </w:p>
    <w:p w14:paraId="061FA43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EAF0C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lastRenderedPageBreak/>
        <w:t>Усыхающие</w:t>
      </w:r>
    </w:p>
    <w:p w14:paraId="7E24ABC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DE0FA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3C6D0BF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10. Коэффициент расположения (</w:t>
      </w:r>
      <w:proofErr w:type="spellStart"/>
      <w:r w:rsidRPr="00E52711">
        <w:rPr>
          <w:rFonts w:ascii="Arial" w:hAnsi="Arial" w:cs="Arial"/>
          <w:sz w:val="24"/>
          <w:szCs w:val="24"/>
        </w:rPr>
        <w:t>Кр</w:t>
      </w:r>
      <w:proofErr w:type="spellEnd"/>
      <w:r w:rsidRPr="00E52711">
        <w:rPr>
          <w:rFonts w:ascii="Arial" w:hAnsi="Arial" w:cs="Arial"/>
          <w:sz w:val="24"/>
          <w:szCs w:val="24"/>
        </w:rPr>
        <w:t>) зеленых насаждений определяется в соответствии с таблицей 4.</w:t>
      </w:r>
    </w:p>
    <w:p w14:paraId="3E70C8D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D6A0B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4FE0BC4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Таблица 4</w:t>
      </w:r>
    </w:p>
    <w:p w14:paraId="7BA3351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39DDD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Значение коэффициента </w:t>
      </w:r>
      <w:proofErr w:type="spellStart"/>
      <w:r w:rsidRPr="00E52711">
        <w:rPr>
          <w:rFonts w:ascii="Arial" w:hAnsi="Arial" w:cs="Arial"/>
          <w:sz w:val="24"/>
          <w:szCs w:val="24"/>
        </w:rPr>
        <w:t>Кр</w:t>
      </w:r>
      <w:proofErr w:type="spellEnd"/>
    </w:p>
    <w:p w14:paraId="2A00A3C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97C9E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Расположение зеленых насаждений</w:t>
      </w:r>
    </w:p>
    <w:p w14:paraId="5B28AC9B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72977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2</w:t>
      </w:r>
    </w:p>
    <w:p w14:paraId="412A86C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8251F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Мемориальные комплексы, парки, скверы, улицы, набережные, бульвары (в центральной части города), водоохранные зоны</w:t>
      </w:r>
    </w:p>
    <w:p w14:paraId="7D90703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2DB9E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Охранные зоны особо охраняемых природных территорий и комплексов</w:t>
      </w:r>
    </w:p>
    <w:p w14:paraId="5A40ED1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D46AF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1,5</w:t>
      </w:r>
    </w:p>
    <w:p w14:paraId="7B1856E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C9C4B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Улицы, бульвары.</w:t>
      </w:r>
    </w:p>
    <w:p w14:paraId="2A8C655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1891B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Территории больниц, детских школьных и дошкольных учреждений</w:t>
      </w:r>
    </w:p>
    <w:p w14:paraId="349C2FB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E0605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1,2</w:t>
      </w:r>
    </w:p>
    <w:p w14:paraId="48DBEA8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C1147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Насаждения внутри жилой застройки, на территории предприятий, учебных и научных заведений</w:t>
      </w:r>
    </w:p>
    <w:p w14:paraId="053BB1E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2521D1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1,0</w:t>
      </w:r>
    </w:p>
    <w:p w14:paraId="518F378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51FF6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Санитарно-защитные зоны предприятий</w:t>
      </w:r>
    </w:p>
    <w:p w14:paraId="2ABFBF3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17DF87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43E6EE2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5B45C2" w14:textId="799BB716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12. При определении ущерба, причиненного зеленым насаждениям, к поврежденным до степени прекращения роста относятся кустарники: со сломом ствола, с наклоном более 30 градусов, с </w:t>
      </w:r>
      <w:proofErr w:type="spellStart"/>
      <w:r w:rsidRPr="00E52711">
        <w:rPr>
          <w:rFonts w:ascii="Arial" w:hAnsi="Arial" w:cs="Arial"/>
          <w:sz w:val="24"/>
          <w:szCs w:val="24"/>
        </w:rPr>
        <w:t>ошмыгом</w:t>
      </w:r>
      <w:proofErr w:type="spellEnd"/>
      <w:r w:rsidRPr="00E52711">
        <w:rPr>
          <w:rFonts w:ascii="Arial" w:hAnsi="Arial" w:cs="Arial"/>
          <w:sz w:val="24"/>
          <w:szCs w:val="24"/>
        </w:rPr>
        <w:t xml:space="preserve">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вытаптывании) свыше 3 процентов их площади.</w:t>
      </w:r>
    </w:p>
    <w:p w14:paraId="3290190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1D6E5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lastRenderedPageBreak/>
        <w:t>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14:paraId="4D1E29E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39CB19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14. В случае невозможности определения видового состава и фактического состояния уничтоженных (вырубленных, снесенных) зеленых насаждений исчисление ущерба проводится с применением максимальных коэффициентов.</w:t>
      </w:r>
    </w:p>
    <w:p w14:paraId="59314B8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2C7FBE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15. В зимний период, при невозможности определения в натуре утраченных газонов и травяного покрова в результате строительных работ, указанная площадь определяется как разница между общей площадью участков в границах отвода и площадью проектируемого газона.</w:t>
      </w:r>
    </w:p>
    <w:p w14:paraId="6D2D9135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28A1C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19D23A90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1D6ACC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5096EEB2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5013A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200EEA9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49DB5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6771C0C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FD501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3DF71664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22DA7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1323BC6F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00A073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7C184978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C77DCC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Приложение N 3</w:t>
      </w:r>
    </w:p>
    <w:p w14:paraId="6231E907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Утверждена постановлением</w:t>
      </w:r>
    </w:p>
    <w:p w14:paraId="2FC59D4B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14:paraId="4B30015D" w14:textId="77777777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Курского района Курской области</w:t>
      </w:r>
    </w:p>
    <w:p w14:paraId="0BB132B1" w14:textId="55750B53" w:rsidR="00102172" w:rsidRPr="00E52711" w:rsidRDefault="00102172" w:rsidP="00D901D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от </w:t>
      </w:r>
      <w:r w:rsidR="000040CA">
        <w:rPr>
          <w:rFonts w:ascii="Arial" w:hAnsi="Arial" w:cs="Arial"/>
          <w:sz w:val="24"/>
          <w:szCs w:val="24"/>
        </w:rPr>
        <w:t>17.07.2023</w:t>
      </w:r>
      <w:r w:rsidRPr="00E52711">
        <w:rPr>
          <w:rFonts w:ascii="Arial" w:hAnsi="Arial" w:cs="Arial"/>
          <w:sz w:val="24"/>
          <w:szCs w:val="24"/>
        </w:rPr>
        <w:t xml:space="preserve">г. № </w:t>
      </w:r>
      <w:r w:rsidR="008B405C">
        <w:rPr>
          <w:rFonts w:ascii="Arial" w:hAnsi="Arial" w:cs="Arial"/>
          <w:sz w:val="24"/>
          <w:szCs w:val="24"/>
        </w:rPr>
        <w:t>46</w:t>
      </w:r>
      <w:r w:rsidR="000040CA">
        <w:rPr>
          <w:rFonts w:ascii="Arial" w:hAnsi="Arial" w:cs="Arial"/>
          <w:sz w:val="24"/>
          <w:szCs w:val="24"/>
        </w:rPr>
        <w:t>-П</w:t>
      </w:r>
    </w:p>
    <w:p w14:paraId="27F264FA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191898E6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AE6D5E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>Состав комиссии</w:t>
      </w:r>
    </w:p>
    <w:p w14:paraId="41A6A9BB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по вырубке деревьев и кустарников на территории </w:t>
      </w:r>
      <w:r w:rsidR="00E52711" w:rsidRPr="00E52711">
        <w:rPr>
          <w:rFonts w:ascii="Arial" w:hAnsi="Arial" w:cs="Arial"/>
          <w:sz w:val="24"/>
          <w:szCs w:val="24"/>
        </w:rPr>
        <w:t xml:space="preserve">Брежневского </w:t>
      </w:r>
      <w:r w:rsidRPr="00E52711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14:paraId="31CA4B11" w14:textId="77777777" w:rsidR="00102172" w:rsidRPr="00E52711" w:rsidRDefault="00102172" w:rsidP="00D901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8AEA6BD" w14:textId="77777777" w:rsidR="00102172" w:rsidRPr="00E52711" w:rsidRDefault="00102172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2711">
        <w:rPr>
          <w:rFonts w:ascii="Arial" w:hAnsi="Arial" w:cs="Arial"/>
          <w:sz w:val="24"/>
          <w:szCs w:val="24"/>
        </w:rPr>
        <w:t xml:space="preserve"> </w:t>
      </w:r>
    </w:p>
    <w:p w14:paraId="1F3F7927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Председатель комиссии  </w:t>
      </w:r>
    </w:p>
    <w:p w14:paraId="6117947F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Глава сельсовета </w:t>
      </w:r>
      <w:proofErr w:type="spellStart"/>
      <w:r w:rsidRPr="00D901D9">
        <w:rPr>
          <w:rFonts w:ascii="Arial" w:hAnsi="Arial" w:cs="Arial"/>
          <w:sz w:val="24"/>
          <w:szCs w:val="24"/>
        </w:rPr>
        <w:t>Печурин</w:t>
      </w:r>
      <w:proofErr w:type="spellEnd"/>
      <w:r w:rsidRPr="00D901D9">
        <w:rPr>
          <w:rFonts w:ascii="Arial" w:hAnsi="Arial" w:cs="Arial"/>
          <w:sz w:val="24"/>
          <w:szCs w:val="24"/>
        </w:rPr>
        <w:t xml:space="preserve"> В.Д.____________________________________</w:t>
      </w:r>
    </w:p>
    <w:p w14:paraId="60A8C957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                         (должность, ф., и., о.)</w:t>
      </w:r>
    </w:p>
    <w:p w14:paraId="4640FC73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>Члены комиссии:</w:t>
      </w:r>
    </w:p>
    <w:p w14:paraId="4621AC8E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депутат сельсовета </w:t>
      </w:r>
      <w:proofErr w:type="spellStart"/>
      <w:r w:rsidRPr="00D901D9">
        <w:rPr>
          <w:rFonts w:ascii="Arial" w:hAnsi="Arial" w:cs="Arial"/>
          <w:sz w:val="24"/>
          <w:szCs w:val="24"/>
        </w:rPr>
        <w:t>Цвиров</w:t>
      </w:r>
      <w:proofErr w:type="spellEnd"/>
      <w:r w:rsidRPr="00D901D9">
        <w:rPr>
          <w:rFonts w:ascii="Arial" w:hAnsi="Arial" w:cs="Arial"/>
          <w:sz w:val="24"/>
          <w:szCs w:val="24"/>
        </w:rPr>
        <w:t xml:space="preserve"> В.В._______________________________________</w:t>
      </w:r>
    </w:p>
    <w:p w14:paraId="14E5A931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                         (должность, ф., и., о.)</w:t>
      </w:r>
    </w:p>
    <w:p w14:paraId="49987BF7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               </w:t>
      </w:r>
    </w:p>
    <w:p w14:paraId="79D89149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lastRenderedPageBreak/>
        <w:t xml:space="preserve"> директор МКУ «ОДА» БС </w:t>
      </w:r>
      <w:proofErr w:type="spellStart"/>
      <w:r w:rsidRPr="00D901D9">
        <w:rPr>
          <w:rFonts w:ascii="Arial" w:hAnsi="Arial" w:cs="Arial"/>
          <w:sz w:val="24"/>
          <w:szCs w:val="24"/>
        </w:rPr>
        <w:t>Быканова</w:t>
      </w:r>
      <w:proofErr w:type="spellEnd"/>
      <w:r w:rsidRPr="00D901D9">
        <w:rPr>
          <w:rFonts w:ascii="Arial" w:hAnsi="Arial" w:cs="Arial"/>
          <w:sz w:val="24"/>
          <w:szCs w:val="24"/>
        </w:rPr>
        <w:t xml:space="preserve"> С.М.______________________________</w:t>
      </w:r>
    </w:p>
    <w:p w14:paraId="044AA691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                         (должность, ф., и., о.)</w:t>
      </w:r>
    </w:p>
    <w:p w14:paraId="3EE4C4B2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               </w:t>
      </w:r>
    </w:p>
    <w:p w14:paraId="695AA718" w14:textId="77777777" w:rsidR="00D901D9" w:rsidRPr="00D901D9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заместитель Главы по общим вопросам Рагулина А.А._________________</w:t>
      </w:r>
    </w:p>
    <w:p w14:paraId="55C93A08" w14:textId="77777777" w:rsidR="00102172" w:rsidRPr="00E52711" w:rsidRDefault="00D901D9" w:rsidP="00D901D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901D9">
        <w:rPr>
          <w:rFonts w:ascii="Arial" w:hAnsi="Arial" w:cs="Arial"/>
          <w:sz w:val="24"/>
          <w:szCs w:val="24"/>
        </w:rPr>
        <w:t xml:space="preserve">                          (должность, ф., и., о.)</w:t>
      </w:r>
    </w:p>
    <w:p w14:paraId="23C4177B" w14:textId="77777777" w:rsidR="00FD29D3" w:rsidRPr="00E52711" w:rsidRDefault="00FD29D3" w:rsidP="00E527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FD29D3" w:rsidRPr="00E52711" w:rsidSect="00E527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51538"/>
    <w:multiLevelType w:val="hybridMultilevel"/>
    <w:tmpl w:val="AD181C7E"/>
    <w:lvl w:ilvl="0" w:tplc="4A2027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9232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2"/>
    <w:rsid w:val="000040CA"/>
    <w:rsid w:val="00102172"/>
    <w:rsid w:val="002A53CB"/>
    <w:rsid w:val="00391347"/>
    <w:rsid w:val="005520CE"/>
    <w:rsid w:val="00577464"/>
    <w:rsid w:val="006C4289"/>
    <w:rsid w:val="007B7EF5"/>
    <w:rsid w:val="008B405C"/>
    <w:rsid w:val="009C7A72"/>
    <w:rsid w:val="00AB314B"/>
    <w:rsid w:val="00B63C1E"/>
    <w:rsid w:val="00D901D9"/>
    <w:rsid w:val="00E52711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9472"/>
  <w15:chartTrackingRefBased/>
  <w15:docId w15:val="{3A090294-B9F1-49B5-9DC9-B9F693D1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9FFB-BFB9-4CBA-AAD4-35BB491F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Сельсовета Администрация</dc:creator>
  <cp:keywords/>
  <dc:description/>
  <cp:lastModifiedBy>Сельсовета Администрация</cp:lastModifiedBy>
  <cp:revision>5</cp:revision>
  <cp:lastPrinted>2025-02-20T08:56:00Z</cp:lastPrinted>
  <dcterms:created xsi:type="dcterms:W3CDTF">2025-02-20T08:14:00Z</dcterms:created>
  <dcterms:modified xsi:type="dcterms:W3CDTF">2025-02-20T08:58:00Z</dcterms:modified>
</cp:coreProperties>
</file>