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EB9" w:rsidRPr="0076612B" w:rsidRDefault="00311EB9" w:rsidP="00311EB9">
      <w:pPr>
        <w:ind w:right="-86"/>
        <w:jc w:val="center"/>
        <w:rPr>
          <w:b/>
          <w:sz w:val="32"/>
          <w:szCs w:val="32"/>
        </w:rPr>
      </w:pPr>
      <w:r w:rsidRPr="0076612B">
        <w:rPr>
          <w:b/>
          <w:sz w:val="32"/>
          <w:szCs w:val="32"/>
        </w:rPr>
        <w:t>РОССИЙСКАЯ    ФЕДЕРАЦИЯ</w:t>
      </w:r>
    </w:p>
    <w:p w:rsidR="00311EB9" w:rsidRPr="0076612B" w:rsidRDefault="00311EB9" w:rsidP="00311EB9">
      <w:pPr>
        <w:ind w:right="-86"/>
        <w:jc w:val="center"/>
        <w:rPr>
          <w:b/>
          <w:sz w:val="32"/>
          <w:szCs w:val="32"/>
        </w:rPr>
      </w:pPr>
      <w:r w:rsidRPr="0076612B">
        <w:rPr>
          <w:b/>
          <w:sz w:val="32"/>
          <w:szCs w:val="32"/>
        </w:rPr>
        <w:t>АДМИНИСТРАЦИЯ  БРЕЖНЕВСКОГО СЕЛЬСОВЕТА</w:t>
      </w:r>
    </w:p>
    <w:p w:rsidR="00311EB9" w:rsidRPr="0076612B" w:rsidRDefault="00311EB9" w:rsidP="00311EB9">
      <w:pPr>
        <w:ind w:right="-86"/>
        <w:jc w:val="center"/>
        <w:rPr>
          <w:b/>
          <w:sz w:val="32"/>
          <w:szCs w:val="32"/>
        </w:rPr>
      </w:pPr>
      <w:r w:rsidRPr="0076612B">
        <w:rPr>
          <w:b/>
          <w:sz w:val="32"/>
          <w:szCs w:val="32"/>
        </w:rPr>
        <w:t>КУРСКОГО РАЙОНА КУРСКОЙ ОБЛАСТИ</w:t>
      </w:r>
    </w:p>
    <w:p w:rsidR="00311EB9" w:rsidRPr="0076612B" w:rsidRDefault="00311EB9" w:rsidP="00311EB9">
      <w:pPr>
        <w:ind w:right="-86"/>
        <w:jc w:val="center"/>
        <w:rPr>
          <w:b/>
          <w:sz w:val="32"/>
          <w:szCs w:val="32"/>
        </w:rPr>
      </w:pPr>
      <w:r w:rsidRPr="0076612B">
        <w:rPr>
          <w:b/>
          <w:sz w:val="32"/>
          <w:szCs w:val="32"/>
        </w:rPr>
        <w:t>___________________________________________________</w:t>
      </w:r>
    </w:p>
    <w:p w:rsidR="00311EB9" w:rsidRPr="0076612B" w:rsidRDefault="00311EB9" w:rsidP="00311EB9">
      <w:pPr>
        <w:ind w:right="-86"/>
        <w:jc w:val="center"/>
        <w:rPr>
          <w:b/>
          <w:sz w:val="32"/>
          <w:szCs w:val="32"/>
        </w:rPr>
      </w:pPr>
    </w:p>
    <w:p w:rsidR="00311EB9" w:rsidRPr="0076612B" w:rsidRDefault="00311EB9" w:rsidP="00311EB9">
      <w:pPr>
        <w:ind w:right="-86"/>
        <w:jc w:val="center"/>
        <w:rPr>
          <w:b/>
          <w:sz w:val="32"/>
          <w:szCs w:val="32"/>
        </w:rPr>
      </w:pPr>
      <w:r w:rsidRPr="0076612B">
        <w:rPr>
          <w:b/>
          <w:sz w:val="32"/>
          <w:szCs w:val="32"/>
        </w:rPr>
        <w:t>РАСПОРЯЖЕНИЕ</w:t>
      </w:r>
    </w:p>
    <w:p w:rsidR="00311EB9" w:rsidRPr="0076612B" w:rsidRDefault="00311EB9" w:rsidP="00311EB9">
      <w:pPr>
        <w:ind w:right="-86"/>
        <w:jc w:val="center"/>
        <w:rPr>
          <w:b/>
          <w:sz w:val="32"/>
          <w:szCs w:val="32"/>
        </w:rPr>
      </w:pPr>
    </w:p>
    <w:p w:rsidR="00311EB9" w:rsidRPr="0076612B" w:rsidRDefault="00311EB9" w:rsidP="00311EB9">
      <w:pPr>
        <w:ind w:right="-86"/>
        <w:rPr>
          <w:b/>
          <w:sz w:val="32"/>
          <w:szCs w:val="32"/>
        </w:rPr>
      </w:pPr>
    </w:p>
    <w:p w:rsidR="00311EB9" w:rsidRPr="0076612B" w:rsidRDefault="009813BA" w:rsidP="00311EB9">
      <w:pPr>
        <w:ind w:right="-86"/>
        <w:rPr>
          <w:b/>
          <w:sz w:val="32"/>
          <w:szCs w:val="32"/>
        </w:rPr>
      </w:pPr>
      <w:r w:rsidRPr="0076612B">
        <w:rPr>
          <w:b/>
          <w:sz w:val="32"/>
          <w:szCs w:val="32"/>
        </w:rPr>
        <w:t xml:space="preserve">11 </w:t>
      </w:r>
      <w:r w:rsidR="00311EB9" w:rsidRPr="0076612B">
        <w:rPr>
          <w:b/>
          <w:sz w:val="32"/>
          <w:szCs w:val="32"/>
        </w:rPr>
        <w:t>октября 201</w:t>
      </w:r>
      <w:r w:rsidR="006F0614" w:rsidRPr="0076612B">
        <w:rPr>
          <w:b/>
          <w:sz w:val="32"/>
          <w:szCs w:val="32"/>
        </w:rPr>
        <w:t>9</w:t>
      </w:r>
      <w:r w:rsidR="00311EB9" w:rsidRPr="0076612B">
        <w:rPr>
          <w:b/>
          <w:sz w:val="32"/>
          <w:szCs w:val="32"/>
        </w:rPr>
        <w:t xml:space="preserve"> года           </w:t>
      </w:r>
      <w:proofErr w:type="spellStart"/>
      <w:r w:rsidR="00311EB9" w:rsidRPr="0076612B">
        <w:rPr>
          <w:b/>
          <w:sz w:val="32"/>
          <w:szCs w:val="32"/>
        </w:rPr>
        <w:t>с</w:t>
      </w:r>
      <w:proofErr w:type="gramStart"/>
      <w:r w:rsidR="00311EB9" w:rsidRPr="0076612B">
        <w:rPr>
          <w:b/>
          <w:sz w:val="32"/>
          <w:szCs w:val="32"/>
        </w:rPr>
        <w:t>.В</w:t>
      </w:r>
      <w:proofErr w:type="gramEnd"/>
      <w:r w:rsidR="00311EB9" w:rsidRPr="0076612B">
        <w:rPr>
          <w:b/>
          <w:sz w:val="32"/>
          <w:szCs w:val="32"/>
        </w:rPr>
        <w:t>ерхнекасиново</w:t>
      </w:r>
      <w:proofErr w:type="spellEnd"/>
      <w:r w:rsidR="00311EB9" w:rsidRPr="0076612B">
        <w:rPr>
          <w:b/>
          <w:sz w:val="32"/>
          <w:szCs w:val="32"/>
        </w:rPr>
        <w:t xml:space="preserve">                      №</w:t>
      </w:r>
      <w:r w:rsidR="0076612B" w:rsidRPr="0076612B">
        <w:rPr>
          <w:b/>
          <w:sz w:val="32"/>
          <w:szCs w:val="32"/>
        </w:rPr>
        <w:t>48</w:t>
      </w:r>
      <w:r w:rsidR="00311EB9" w:rsidRPr="0076612B">
        <w:rPr>
          <w:b/>
          <w:sz w:val="32"/>
          <w:szCs w:val="32"/>
        </w:rPr>
        <w:t>-Р</w:t>
      </w:r>
    </w:p>
    <w:p w:rsidR="00311EB9" w:rsidRPr="0076612B" w:rsidRDefault="00311EB9" w:rsidP="00311EB9">
      <w:pPr>
        <w:ind w:right="-86"/>
        <w:jc w:val="center"/>
        <w:rPr>
          <w:b/>
          <w:sz w:val="32"/>
          <w:szCs w:val="32"/>
        </w:rPr>
      </w:pPr>
    </w:p>
    <w:p w:rsidR="00311EB9" w:rsidRPr="0076612B" w:rsidRDefault="00311EB9" w:rsidP="00311EB9">
      <w:pPr>
        <w:ind w:right="-86"/>
        <w:jc w:val="center"/>
        <w:rPr>
          <w:b/>
          <w:sz w:val="32"/>
          <w:szCs w:val="32"/>
        </w:rPr>
      </w:pPr>
    </w:p>
    <w:p w:rsidR="00311EB9" w:rsidRPr="0076612B" w:rsidRDefault="00311EB9" w:rsidP="00311EB9">
      <w:pPr>
        <w:ind w:right="-86"/>
        <w:jc w:val="center"/>
        <w:rPr>
          <w:b/>
          <w:sz w:val="32"/>
          <w:szCs w:val="32"/>
        </w:rPr>
      </w:pPr>
      <w:r w:rsidRPr="0076612B">
        <w:rPr>
          <w:b/>
          <w:sz w:val="32"/>
          <w:szCs w:val="32"/>
        </w:rPr>
        <w:t>Об утверждении  Указаний  об установлении, детализации</w:t>
      </w:r>
    </w:p>
    <w:p w:rsidR="00311EB9" w:rsidRPr="0076612B" w:rsidRDefault="00311EB9" w:rsidP="00311EB9">
      <w:pPr>
        <w:ind w:right="-86"/>
        <w:jc w:val="center"/>
        <w:rPr>
          <w:b/>
          <w:sz w:val="32"/>
          <w:szCs w:val="32"/>
        </w:rPr>
      </w:pPr>
      <w:r w:rsidRPr="0076612B">
        <w:rPr>
          <w:b/>
          <w:sz w:val="32"/>
          <w:szCs w:val="32"/>
        </w:rPr>
        <w:t xml:space="preserve">и </w:t>
      </w:r>
      <w:proofErr w:type="gramStart"/>
      <w:r w:rsidRPr="0076612B">
        <w:rPr>
          <w:b/>
          <w:sz w:val="32"/>
          <w:szCs w:val="32"/>
        </w:rPr>
        <w:t>определении</w:t>
      </w:r>
      <w:proofErr w:type="gramEnd"/>
      <w:r w:rsidRPr="0076612B">
        <w:rPr>
          <w:b/>
          <w:sz w:val="32"/>
          <w:szCs w:val="32"/>
        </w:rPr>
        <w:t xml:space="preserve">  порядка  применения  бюджетной классификации</w:t>
      </w:r>
    </w:p>
    <w:p w:rsidR="00311EB9" w:rsidRPr="0076612B" w:rsidRDefault="00311EB9" w:rsidP="00311EB9">
      <w:pPr>
        <w:ind w:right="-86"/>
        <w:jc w:val="center"/>
        <w:rPr>
          <w:b/>
          <w:sz w:val="32"/>
          <w:szCs w:val="32"/>
        </w:rPr>
      </w:pPr>
      <w:r w:rsidRPr="0076612B">
        <w:rPr>
          <w:b/>
          <w:sz w:val="32"/>
          <w:szCs w:val="32"/>
        </w:rPr>
        <w:t>Российской Федерации в части, относящейся  к бюджету</w:t>
      </w:r>
    </w:p>
    <w:p w:rsidR="00311EB9" w:rsidRPr="0076612B" w:rsidRDefault="00311EB9" w:rsidP="00311EB9">
      <w:pPr>
        <w:ind w:right="-86"/>
        <w:jc w:val="center"/>
        <w:rPr>
          <w:b/>
          <w:sz w:val="32"/>
          <w:szCs w:val="32"/>
        </w:rPr>
      </w:pPr>
      <w:r w:rsidRPr="0076612B">
        <w:rPr>
          <w:b/>
          <w:sz w:val="32"/>
          <w:szCs w:val="32"/>
        </w:rPr>
        <w:t>Брежневского сельсовета Курского района Курской области</w:t>
      </w:r>
    </w:p>
    <w:p w:rsidR="00311EB9" w:rsidRPr="00221992" w:rsidRDefault="00311EB9" w:rsidP="00311EB9">
      <w:pPr>
        <w:tabs>
          <w:tab w:val="left" w:pos="9355"/>
        </w:tabs>
        <w:ind w:right="-86"/>
        <w:jc w:val="center"/>
        <w:rPr>
          <w:b/>
          <w:sz w:val="28"/>
          <w:szCs w:val="28"/>
        </w:rPr>
      </w:pPr>
    </w:p>
    <w:p w:rsidR="00311EB9" w:rsidRPr="00221992" w:rsidRDefault="00311EB9" w:rsidP="00311EB9">
      <w:pPr>
        <w:tabs>
          <w:tab w:val="left" w:pos="9355"/>
        </w:tabs>
        <w:ind w:right="-86"/>
        <w:rPr>
          <w:sz w:val="28"/>
          <w:szCs w:val="28"/>
        </w:rPr>
      </w:pPr>
    </w:p>
    <w:p w:rsidR="00311EB9" w:rsidRPr="00221992" w:rsidRDefault="00311EB9" w:rsidP="00311EB9">
      <w:pPr>
        <w:pStyle w:val="ConsPlusNormal"/>
        <w:widowControl/>
        <w:spacing w:line="360" w:lineRule="auto"/>
        <w:ind w:right="-8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</w:t>
      </w:r>
      <w:r w:rsidRPr="00221992">
        <w:rPr>
          <w:rFonts w:ascii="Times New Roman" w:hAnsi="Times New Roman" w:cs="Times New Roman"/>
          <w:color w:val="333333"/>
          <w:sz w:val="28"/>
          <w:szCs w:val="28"/>
        </w:rPr>
        <w:t>В соответствии с требованиями статьи 8 Бюджетного кодекса Российской Федерации, Приказом Министерства финансов Российской Федерации от 1 июля 2013 г. № 65н «Об утверждении Указаний о порядке применения бюджетной классификации Российской Федерации»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(с учетом внесенных изменений от 08.06.2015 г. № 90н приказом МФ РФ)</w:t>
      </w:r>
    </w:p>
    <w:p w:rsidR="00311EB9" w:rsidRPr="00221992" w:rsidRDefault="00311EB9" w:rsidP="00311EB9">
      <w:pPr>
        <w:pStyle w:val="ConsPlusNormal"/>
        <w:widowControl/>
        <w:spacing w:line="360" w:lineRule="auto"/>
        <w:ind w:right="-8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21992">
        <w:rPr>
          <w:rFonts w:ascii="Times New Roman" w:hAnsi="Times New Roman" w:cs="Times New Roman"/>
          <w:sz w:val="28"/>
          <w:szCs w:val="28"/>
        </w:rPr>
        <w:t xml:space="preserve">1.Утвердить   прилагаемые Указания об установлении, детализации и определении порядка применения бюджетной  классификации Российской федерации в части, относящейся к бюджету </w:t>
      </w:r>
      <w:r>
        <w:rPr>
          <w:rFonts w:ascii="Times New Roman" w:hAnsi="Times New Roman" w:cs="Times New Roman"/>
          <w:sz w:val="28"/>
          <w:szCs w:val="28"/>
        </w:rPr>
        <w:t xml:space="preserve">Брежневского </w:t>
      </w:r>
      <w:r w:rsidRPr="00221992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области.</w:t>
      </w:r>
    </w:p>
    <w:p w:rsidR="00311EB9" w:rsidRPr="00221992" w:rsidRDefault="00311EB9" w:rsidP="00311EB9">
      <w:pPr>
        <w:pStyle w:val="ConsPlusNormal"/>
        <w:widowControl/>
        <w:spacing w:line="360" w:lineRule="auto"/>
        <w:ind w:right="-8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2199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219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1992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 возложить  на  </w:t>
      </w:r>
      <w:r>
        <w:rPr>
          <w:rFonts w:ascii="Times New Roman" w:hAnsi="Times New Roman" w:cs="Times New Roman"/>
          <w:sz w:val="28"/>
          <w:szCs w:val="28"/>
        </w:rPr>
        <w:t xml:space="preserve">начальника отдела бухгалтерского учета – главного бухгалтера  </w:t>
      </w:r>
      <w:r w:rsidRPr="00221992">
        <w:rPr>
          <w:rFonts w:ascii="Times New Roman" w:hAnsi="Times New Roman" w:cs="Times New Roman"/>
          <w:sz w:val="28"/>
          <w:szCs w:val="28"/>
        </w:rPr>
        <w:t xml:space="preserve">   Администрации </w:t>
      </w:r>
      <w:r>
        <w:rPr>
          <w:rFonts w:ascii="Times New Roman" w:hAnsi="Times New Roman" w:cs="Times New Roman"/>
          <w:sz w:val="28"/>
          <w:szCs w:val="28"/>
        </w:rPr>
        <w:t>Брежневского</w:t>
      </w:r>
      <w:r w:rsidRPr="00221992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Чуйкову Е.П.</w:t>
      </w:r>
    </w:p>
    <w:p w:rsidR="00311EB9" w:rsidRPr="00221992" w:rsidRDefault="00311EB9" w:rsidP="00311EB9">
      <w:pPr>
        <w:pStyle w:val="ConsPlusNormal"/>
        <w:widowControl/>
        <w:spacing w:line="360" w:lineRule="auto"/>
        <w:ind w:right="-8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21992">
        <w:rPr>
          <w:rFonts w:ascii="Times New Roman" w:hAnsi="Times New Roman" w:cs="Times New Roman"/>
          <w:sz w:val="28"/>
          <w:szCs w:val="28"/>
        </w:rPr>
        <w:t>3. Распоряжение вступает в силу с 1 января 20</w:t>
      </w:r>
      <w:r w:rsidR="006F0614">
        <w:rPr>
          <w:rFonts w:ascii="Times New Roman" w:hAnsi="Times New Roman" w:cs="Times New Roman"/>
          <w:sz w:val="28"/>
          <w:szCs w:val="28"/>
        </w:rPr>
        <w:t>20</w:t>
      </w:r>
      <w:r w:rsidRPr="0022199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11EB9" w:rsidRPr="00221992" w:rsidRDefault="00311EB9" w:rsidP="00311EB9">
      <w:pPr>
        <w:pStyle w:val="ConsPlusNormal"/>
        <w:widowControl/>
        <w:spacing w:line="360" w:lineRule="auto"/>
        <w:ind w:right="-86" w:firstLine="0"/>
        <w:rPr>
          <w:rFonts w:ascii="Times New Roman" w:hAnsi="Times New Roman" w:cs="Times New Roman"/>
          <w:sz w:val="28"/>
          <w:szCs w:val="28"/>
        </w:rPr>
      </w:pPr>
    </w:p>
    <w:p w:rsidR="0076612B" w:rsidRDefault="00311EB9" w:rsidP="00311EB9">
      <w:pPr>
        <w:pStyle w:val="ConsPlusNormal"/>
        <w:widowControl/>
        <w:ind w:right="-86" w:firstLine="0"/>
        <w:rPr>
          <w:rFonts w:ascii="Times New Roman" w:hAnsi="Times New Roman" w:cs="Times New Roman"/>
          <w:sz w:val="28"/>
          <w:szCs w:val="28"/>
        </w:rPr>
      </w:pPr>
      <w:r w:rsidRPr="00221992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Брежневского</w:t>
      </w:r>
      <w:r w:rsidRPr="00221992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311EB9" w:rsidRPr="00221992" w:rsidRDefault="0076612B" w:rsidP="00311EB9">
      <w:pPr>
        <w:pStyle w:val="ConsPlusNormal"/>
        <w:widowControl/>
        <w:ind w:right="-8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311EB9" w:rsidRPr="0022199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11EB9">
        <w:rPr>
          <w:rFonts w:ascii="Times New Roman" w:hAnsi="Times New Roman" w:cs="Times New Roman"/>
          <w:sz w:val="28"/>
          <w:szCs w:val="28"/>
        </w:rPr>
        <w:t xml:space="preserve">В.Д. </w:t>
      </w:r>
      <w:proofErr w:type="spellStart"/>
      <w:r w:rsidR="00311EB9">
        <w:rPr>
          <w:rFonts w:ascii="Times New Roman" w:hAnsi="Times New Roman" w:cs="Times New Roman"/>
          <w:sz w:val="28"/>
          <w:szCs w:val="28"/>
        </w:rPr>
        <w:t>Печурин</w:t>
      </w:r>
      <w:proofErr w:type="spellEnd"/>
    </w:p>
    <w:p w:rsidR="00311EB9" w:rsidRDefault="00311EB9" w:rsidP="0076612B">
      <w:pPr>
        <w:pStyle w:val="ConsPlusNormal"/>
        <w:widowControl/>
        <w:ind w:right="-86" w:firstLine="0"/>
        <w:rPr>
          <w:rFonts w:ascii="Times New Roman" w:hAnsi="Times New Roman" w:cs="Times New Roman"/>
          <w:b/>
          <w:sz w:val="28"/>
        </w:rPr>
      </w:pPr>
      <w:r w:rsidRPr="0022199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21992">
        <w:rPr>
          <w:rFonts w:ascii="Times New Roman" w:hAnsi="Times New Roman" w:cs="Times New Roman"/>
          <w:sz w:val="28"/>
          <w:szCs w:val="28"/>
        </w:rPr>
        <w:tab/>
      </w:r>
    </w:p>
    <w:p w:rsidR="00311EB9" w:rsidRPr="0057503D" w:rsidRDefault="00311EB9" w:rsidP="00311EB9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11EB9" w:rsidRPr="0057503D" w:rsidRDefault="00311EB9" w:rsidP="00311EB9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7503D">
        <w:rPr>
          <w:rFonts w:ascii="Times New Roman" w:hAnsi="Times New Roman" w:cs="Times New Roman"/>
          <w:b/>
          <w:sz w:val="24"/>
          <w:szCs w:val="24"/>
        </w:rPr>
        <w:t xml:space="preserve">Перечень муниципальных программ, подпрограмм, </w:t>
      </w:r>
      <w:proofErr w:type="spellStart"/>
      <w:r w:rsidRPr="0057503D">
        <w:rPr>
          <w:rFonts w:ascii="Times New Roman" w:hAnsi="Times New Roman" w:cs="Times New Roman"/>
          <w:b/>
          <w:sz w:val="24"/>
          <w:szCs w:val="24"/>
        </w:rPr>
        <w:t>непрограммных</w:t>
      </w:r>
      <w:proofErr w:type="spellEnd"/>
      <w:r w:rsidRPr="0057503D">
        <w:rPr>
          <w:rFonts w:ascii="Times New Roman" w:hAnsi="Times New Roman" w:cs="Times New Roman"/>
          <w:b/>
          <w:sz w:val="24"/>
          <w:szCs w:val="24"/>
        </w:rPr>
        <w:t xml:space="preserve"> направлений деятельности</w:t>
      </w:r>
    </w:p>
    <w:p w:rsidR="00311EB9" w:rsidRPr="0057503D" w:rsidRDefault="00311EB9" w:rsidP="00311EB9">
      <w:r w:rsidRPr="0057503D">
        <w:rPr>
          <w:b/>
        </w:rPr>
        <w:t xml:space="preserve">1.1.1. Муниципальная программа «Развитие культуры» </w:t>
      </w:r>
    </w:p>
    <w:p w:rsidR="00311EB9" w:rsidRPr="0057503D" w:rsidRDefault="00311EB9" w:rsidP="00311EB9">
      <w:r w:rsidRPr="0057503D">
        <w:tab/>
      </w:r>
    </w:p>
    <w:p w:rsidR="00311EB9" w:rsidRPr="0057503D" w:rsidRDefault="00311EB9" w:rsidP="00311EB9">
      <w:r w:rsidRPr="0057503D">
        <w:tab/>
        <w:t>Целевые статьи муниципальной программы «Развитие культуры» включают:</w:t>
      </w:r>
    </w:p>
    <w:p w:rsidR="00311EB9" w:rsidRPr="0057503D" w:rsidRDefault="00311EB9" w:rsidP="00311EB9"/>
    <w:p w:rsidR="00311EB9" w:rsidRPr="0057503D" w:rsidRDefault="00311EB9" w:rsidP="00311EB9">
      <w:r w:rsidRPr="0057503D">
        <w:t xml:space="preserve">01 0 00 00000 Муниципальная программа «Развитие культуры» </w:t>
      </w:r>
    </w:p>
    <w:p w:rsidR="00311EB9" w:rsidRPr="0057503D" w:rsidRDefault="00311EB9" w:rsidP="00311EB9"/>
    <w:p w:rsidR="00311EB9" w:rsidRPr="0057503D" w:rsidRDefault="00311EB9" w:rsidP="00311EB9">
      <w:r w:rsidRPr="0057503D">
        <w:tab/>
      </w:r>
      <w:r w:rsidRPr="0057503D">
        <w:rPr>
          <w:snapToGrid w:val="0"/>
        </w:rPr>
        <w:t>По данной целевой статье отражаются расходы бюджета муниципального образования на реализацию муниципальной программы «</w:t>
      </w:r>
      <w:r w:rsidRPr="0057503D">
        <w:rPr>
          <w:bCs/>
        </w:rPr>
        <w:t>Развитие культуры»</w:t>
      </w:r>
      <w:r w:rsidRPr="0057503D">
        <w:rPr>
          <w:snapToGrid w:val="0"/>
        </w:rPr>
        <w:t xml:space="preserve">, разработанной в соответствии с Перечнем муниципальных программ, утвержденным </w:t>
      </w:r>
      <w:r w:rsidRPr="0057503D">
        <w:t xml:space="preserve">распоряжением Администрации </w:t>
      </w:r>
      <w:r>
        <w:t>Брежневского</w:t>
      </w:r>
      <w:r w:rsidRPr="0057503D">
        <w:t xml:space="preserve"> сельсовета Курск</w:t>
      </w:r>
      <w:r>
        <w:t>ого района Курской области  от 21</w:t>
      </w:r>
      <w:r w:rsidRPr="0057503D">
        <w:t xml:space="preserve"> октября 201</w:t>
      </w:r>
      <w:r>
        <w:t xml:space="preserve">6 </w:t>
      </w:r>
      <w:r w:rsidRPr="0057503D">
        <w:t>года № 5</w:t>
      </w:r>
      <w:r>
        <w:t>2</w:t>
      </w:r>
      <w:r w:rsidRPr="0057503D">
        <w:t>-Р</w:t>
      </w:r>
      <w:r w:rsidRPr="0057503D">
        <w:rPr>
          <w:snapToGrid w:val="0"/>
        </w:rPr>
        <w:t>, осуществляемые по следующим подпрограммам муниципальной программы.</w:t>
      </w:r>
    </w:p>
    <w:p w:rsidR="00311EB9" w:rsidRPr="0057503D" w:rsidRDefault="00311EB9" w:rsidP="00311EB9"/>
    <w:p w:rsidR="00311EB9" w:rsidRPr="0057503D" w:rsidRDefault="00311EB9" w:rsidP="00311EB9">
      <w:pPr>
        <w:rPr>
          <w:snapToGrid w:val="0"/>
        </w:rPr>
      </w:pPr>
      <w:r w:rsidRPr="0057503D">
        <w:rPr>
          <w:snapToGrid w:val="0"/>
        </w:rPr>
        <w:t>01 1  00 00000 Подпрограмма «Искусство» муниципальной программы  «Развитие культуры»</w:t>
      </w:r>
    </w:p>
    <w:p w:rsidR="00311EB9" w:rsidRPr="0057503D" w:rsidRDefault="00311EB9" w:rsidP="00311EB9">
      <w:pPr>
        <w:pStyle w:val="ConsPlusNormal"/>
        <w:ind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57503D">
        <w:rPr>
          <w:rFonts w:ascii="Times New Roman" w:hAnsi="Times New Roman" w:cs="Times New Roman"/>
          <w:sz w:val="24"/>
          <w:szCs w:val="24"/>
        </w:rPr>
        <w:tab/>
      </w:r>
      <w:r w:rsidRPr="0057503D">
        <w:rPr>
          <w:rFonts w:ascii="Times New Roman" w:hAnsi="Times New Roman" w:cs="Times New Roman"/>
          <w:snapToGrid w:val="0"/>
          <w:sz w:val="24"/>
          <w:szCs w:val="24"/>
        </w:rPr>
        <w:t xml:space="preserve">По данной целевой статье отражаются расходы местного  бюджета на реализацию </w:t>
      </w:r>
      <w:hyperlink r:id="rId4" w:history="1">
        <w:r w:rsidRPr="0057503D">
          <w:rPr>
            <w:rFonts w:ascii="Times New Roman" w:hAnsi="Times New Roman" w:cs="Times New Roman"/>
            <w:snapToGrid w:val="0"/>
            <w:sz w:val="24"/>
            <w:szCs w:val="24"/>
          </w:rPr>
          <w:t>подпрограммы</w:t>
        </w:r>
      </w:hyperlink>
      <w:r w:rsidRPr="0057503D">
        <w:rPr>
          <w:rFonts w:ascii="Times New Roman" w:hAnsi="Times New Roman" w:cs="Times New Roman"/>
          <w:snapToGrid w:val="0"/>
          <w:sz w:val="24"/>
          <w:szCs w:val="24"/>
        </w:rPr>
        <w:t xml:space="preserve"> по следующим основным мероприятиям:</w:t>
      </w:r>
    </w:p>
    <w:p w:rsidR="00311EB9" w:rsidRPr="0057503D" w:rsidRDefault="00311EB9" w:rsidP="00311EB9">
      <w:r w:rsidRPr="0057503D">
        <w:rPr>
          <w:snapToGrid w:val="0"/>
        </w:rPr>
        <w:t xml:space="preserve">01 1  01 00000 </w:t>
      </w:r>
      <w:r w:rsidRPr="0057503D">
        <w:t xml:space="preserve">Основное мероприятие «Обеспечение деятельности </w:t>
      </w:r>
      <w:proofErr w:type="spellStart"/>
      <w:r w:rsidRPr="0057503D">
        <w:t>культурно-досугового</w:t>
      </w:r>
      <w:proofErr w:type="spellEnd"/>
      <w:r w:rsidRPr="0057503D">
        <w:t xml:space="preserve"> дела»</w:t>
      </w:r>
    </w:p>
    <w:p w:rsidR="00311EB9" w:rsidRPr="0057503D" w:rsidRDefault="00311EB9" w:rsidP="00311EB9">
      <w:pPr>
        <w:pStyle w:val="NoSpacing1"/>
        <w:rPr>
          <w:bCs/>
        </w:rPr>
      </w:pPr>
    </w:p>
    <w:p w:rsidR="00311EB9" w:rsidRPr="0057503D" w:rsidRDefault="00311EB9" w:rsidP="00311EB9">
      <w:pPr>
        <w:pStyle w:val="a3"/>
        <w:ind w:firstLine="0"/>
        <w:jc w:val="left"/>
        <w:rPr>
          <w:sz w:val="24"/>
          <w:szCs w:val="24"/>
        </w:rPr>
      </w:pPr>
    </w:p>
    <w:p w:rsidR="00311EB9" w:rsidRPr="0057503D" w:rsidRDefault="00311EB9" w:rsidP="00311EB9">
      <w:pPr>
        <w:widowControl w:val="0"/>
        <w:autoSpaceDE w:val="0"/>
        <w:autoSpaceDN w:val="0"/>
        <w:adjustRightInd w:val="0"/>
        <w:outlineLvl w:val="4"/>
        <w:rPr>
          <w:b/>
        </w:rPr>
      </w:pPr>
      <w:bookmarkStart w:id="0" w:name="Par652"/>
      <w:bookmarkEnd w:id="0"/>
      <w:r w:rsidRPr="0057503D">
        <w:rPr>
          <w:b/>
          <w:bCs/>
        </w:rPr>
        <w:t xml:space="preserve">1.1.2. </w:t>
      </w:r>
      <w:r w:rsidRPr="0057503D">
        <w:rPr>
          <w:b/>
        </w:rPr>
        <w:t xml:space="preserve">Муниципальная </w:t>
      </w:r>
      <w:hyperlink r:id="rId5" w:history="1">
        <w:r w:rsidRPr="0057503D">
          <w:rPr>
            <w:b/>
          </w:rPr>
          <w:t>программа</w:t>
        </w:r>
      </w:hyperlink>
      <w:r w:rsidRPr="0057503D">
        <w:rPr>
          <w:b/>
        </w:rPr>
        <w:t xml:space="preserve"> </w:t>
      </w:r>
    </w:p>
    <w:p w:rsidR="00311EB9" w:rsidRPr="0057503D" w:rsidRDefault="00311EB9" w:rsidP="00311EB9">
      <w:pPr>
        <w:autoSpaceDE w:val="0"/>
        <w:autoSpaceDN w:val="0"/>
        <w:adjustRightInd w:val="0"/>
        <w:rPr>
          <w:b/>
          <w:bCs/>
        </w:rPr>
      </w:pPr>
      <w:r w:rsidRPr="0057503D">
        <w:rPr>
          <w:b/>
        </w:rPr>
        <w:t>«Социальная поддержка граждан»</w:t>
      </w:r>
      <w:r w:rsidRPr="0057503D">
        <w:rPr>
          <w:b/>
          <w:bCs/>
        </w:rPr>
        <w:t xml:space="preserve"> </w:t>
      </w:r>
    </w:p>
    <w:p w:rsidR="00311EB9" w:rsidRPr="0057503D" w:rsidRDefault="00311EB9" w:rsidP="00311EB9">
      <w:pPr>
        <w:autoSpaceDE w:val="0"/>
        <w:autoSpaceDN w:val="0"/>
        <w:adjustRightInd w:val="0"/>
        <w:rPr>
          <w:b/>
          <w:bCs/>
        </w:rPr>
      </w:pPr>
    </w:p>
    <w:p w:rsidR="00311EB9" w:rsidRPr="0057503D" w:rsidRDefault="00311EB9" w:rsidP="00311EB9">
      <w:pPr>
        <w:widowControl w:val="0"/>
        <w:autoSpaceDE w:val="0"/>
        <w:autoSpaceDN w:val="0"/>
        <w:adjustRightInd w:val="0"/>
      </w:pPr>
      <w:r w:rsidRPr="0057503D">
        <w:t xml:space="preserve">Целевые статьи муниципальной </w:t>
      </w:r>
      <w:hyperlink r:id="rId6" w:history="1">
        <w:r w:rsidRPr="0057503D">
          <w:t>программы</w:t>
        </w:r>
      </w:hyperlink>
      <w:r w:rsidRPr="0057503D">
        <w:t xml:space="preserve"> «Социальная поддержка граждан» включают:</w:t>
      </w:r>
    </w:p>
    <w:p w:rsidR="00311EB9" w:rsidRPr="0057503D" w:rsidRDefault="00311EB9" w:rsidP="00311EB9">
      <w:pPr>
        <w:widowControl w:val="0"/>
        <w:autoSpaceDE w:val="0"/>
        <w:autoSpaceDN w:val="0"/>
        <w:adjustRightInd w:val="0"/>
      </w:pPr>
    </w:p>
    <w:p w:rsidR="00311EB9" w:rsidRPr="0057503D" w:rsidRDefault="00311EB9" w:rsidP="00311EB9">
      <w:pPr>
        <w:widowControl w:val="0"/>
        <w:autoSpaceDE w:val="0"/>
        <w:autoSpaceDN w:val="0"/>
        <w:adjustRightInd w:val="0"/>
        <w:outlineLvl w:val="5"/>
      </w:pPr>
      <w:bookmarkStart w:id="1" w:name="Par378"/>
      <w:bookmarkEnd w:id="1"/>
      <w:r w:rsidRPr="0057503D">
        <w:t>02 0 00 00000 Муниципальная программа</w:t>
      </w:r>
      <w:proofErr w:type="gramStart"/>
      <w:r w:rsidRPr="0057503D">
        <w:t>«С</w:t>
      </w:r>
      <w:proofErr w:type="gramEnd"/>
      <w:r w:rsidRPr="0057503D">
        <w:t>оциальная поддержка граждан»</w:t>
      </w:r>
    </w:p>
    <w:p w:rsidR="00311EB9" w:rsidRPr="0057503D" w:rsidRDefault="00311EB9" w:rsidP="00311EB9">
      <w:pPr>
        <w:widowControl w:val="0"/>
        <w:autoSpaceDE w:val="0"/>
        <w:autoSpaceDN w:val="0"/>
        <w:adjustRightInd w:val="0"/>
      </w:pPr>
    </w:p>
    <w:p w:rsidR="00311EB9" w:rsidRPr="0057503D" w:rsidRDefault="00311EB9" w:rsidP="00311EB9">
      <w:pPr>
        <w:widowControl w:val="0"/>
        <w:autoSpaceDE w:val="0"/>
        <w:autoSpaceDN w:val="0"/>
        <w:adjustRightInd w:val="0"/>
        <w:rPr>
          <w:snapToGrid w:val="0"/>
        </w:rPr>
      </w:pPr>
      <w:r w:rsidRPr="0057503D">
        <w:rPr>
          <w:snapToGrid w:val="0"/>
        </w:rPr>
        <w:t>По данной целевой статье отражаются расходы бюджета муниципального образования на реализацию муниципальной программы «Социальная поддержка граждан</w:t>
      </w:r>
      <w:r w:rsidRPr="0057503D">
        <w:rPr>
          <w:bCs/>
        </w:rPr>
        <w:t>»</w:t>
      </w:r>
      <w:r w:rsidRPr="0057503D">
        <w:rPr>
          <w:snapToGrid w:val="0"/>
        </w:rPr>
        <w:t xml:space="preserve">, разработанной в соответствии с Перечнем муниципальных программ, утвержденным </w:t>
      </w:r>
      <w:r w:rsidRPr="0057503D">
        <w:t xml:space="preserve">распоряжением Администрации </w:t>
      </w:r>
      <w:r>
        <w:t>Брежневского</w:t>
      </w:r>
      <w:r w:rsidRPr="0057503D">
        <w:t xml:space="preserve"> сельсовета К</w:t>
      </w:r>
      <w:r>
        <w:t xml:space="preserve">урского района Курской области от 21 </w:t>
      </w:r>
      <w:r w:rsidRPr="0057503D">
        <w:t>октября 201</w:t>
      </w:r>
      <w:r>
        <w:t xml:space="preserve">6 </w:t>
      </w:r>
      <w:r w:rsidRPr="0057503D">
        <w:t>г</w:t>
      </w:r>
      <w:r>
        <w:t>ода №</w:t>
      </w:r>
      <w:r w:rsidRPr="0057503D">
        <w:t>5</w:t>
      </w:r>
      <w:r>
        <w:t>2</w:t>
      </w:r>
      <w:r w:rsidRPr="0057503D">
        <w:t>-Р</w:t>
      </w:r>
      <w:r w:rsidRPr="0057503D">
        <w:rPr>
          <w:snapToGrid w:val="0"/>
        </w:rPr>
        <w:t>, осуществля</w:t>
      </w:r>
      <w:r>
        <w:rPr>
          <w:snapToGrid w:val="0"/>
        </w:rPr>
        <w:t xml:space="preserve">емые по следующим подпрограммам </w:t>
      </w:r>
      <w:r w:rsidRPr="0057503D">
        <w:rPr>
          <w:snapToGrid w:val="0"/>
        </w:rPr>
        <w:t>муниципальной программы.</w:t>
      </w:r>
    </w:p>
    <w:p w:rsidR="00311EB9" w:rsidRPr="0057503D" w:rsidRDefault="00311EB9" w:rsidP="00311EB9">
      <w:pPr>
        <w:widowControl w:val="0"/>
        <w:autoSpaceDE w:val="0"/>
        <w:autoSpaceDN w:val="0"/>
        <w:adjustRightInd w:val="0"/>
        <w:rPr>
          <w:snapToGrid w:val="0"/>
        </w:rPr>
      </w:pPr>
    </w:p>
    <w:p w:rsidR="00311EB9" w:rsidRPr="00CB1AC9" w:rsidRDefault="00311EB9" w:rsidP="00311EB9">
      <w:pPr>
        <w:widowControl w:val="0"/>
        <w:autoSpaceDE w:val="0"/>
        <w:autoSpaceDN w:val="0"/>
        <w:adjustRightInd w:val="0"/>
        <w:rPr>
          <w:snapToGrid w:val="0"/>
        </w:rPr>
      </w:pPr>
      <w:r w:rsidRPr="0057503D">
        <w:rPr>
          <w:snapToGrid w:val="0"/>
        </w:rPr>
        <w:t xml:space="preserve">02 1 00 00000 Подпрограмма </w:t>
      </w:r>
      <w:r w:rsidRPr="00CB1AC9">
        <w:rPr>
          <w:snapToGrid w:val="0"/>
        </w:rPr>
        <w:t>«</w:t>
      </w:r>
      <w:r w:rsidRPr="00CB1AC9">
        <w:rPr>
          <w:color w:val="000000"/>
        </w:rPr>
        <w:t xml:space="preserve">« </w:t>
      </w:r>
      <w:r w:rsidRPr="00CB1AC9">
        <w:rPr>
          <w:rFonts w:eastAsia="Calibri"/>
          <w:color w:val="000000"/>
        </w:rPr>
        <w:t>Развитие мер социальной поддержки отдельных категорий граждан</w:t>
      </w:r>
      <w:r w:rsidRPr="00CB1AC9">
        <w:rPr>
          <w:snapToGrid w:val="0"/>
        </w:rPr>
        <w:t>» муниципальной программы «</w:t>
      </w:r>
      <w:r w:rsidRPr="00CB1AC9">
        <w:t>Социальная поддержка граждан</w:t>
      </w:r>
      <w:r w:rsidRPr="00CB1AC9">
        <w:rPr>
          <w:snapToGrid w:val="0"/>
        </w:rPr>
        <w:t>»</w:t>
      </w:r>
    </w:p>
    <w:p w:rsidR="00311EB9" w:rsidRPr="0057503D" w:rsidRDefault="00311EB9" w:rsidP="00311EB9">
      <w:pPr>
        <w:widowControl w:val="0"/>
        <w:autoSpaceDE w:val="0"/>
        <w:autoSpaceDN w:val="0"/>
        <w:adjustRightInd w:val="0"/>
        <w:rPr>
          <w:snapToGrid w:val="0"/>
        </w:rPr>
      </w:pPr>
    </w:p>
    <w:p w:rsidR="00311EB9" w:rsidRPr="0057503D" w:rsidRDefault="00311EB9" w:rsidP="00311EB9">
      <w:pPr>
        <w:pStyle w:val="ConsPlusNormal"/>
        <w:ind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57503D">
        <w:rPr>
          <w:rFonts w:ascii="Times New Roman" w:hAnsi="Times New Roman" w:cs="Times New Roman"/>
          <w:snapToGrid w:val="0"/>
          <w:sz w:val="24"/>
          <w:szCs w:val="24"/>
        </w:rPr>
        <w:t xml:space="preserve">По данной целевой статье отражаются расходы местного  бюджета на реализацию </w:t>
      </w:r>
      <w:hyperlink r:id="rId7" w:history="1">
        <w:r w:rsidRPr="0057503D">
          <w:rPr>
            <w:rFonts w:ascii="Times New Roman" w:hAnsi="Times New Roman" w:cs="Times New Roman"/>
            <w:snapToGrid w:val="0"/>
            <w:sz w:val="24"/>
            <w:szCs w:val="24"/>
          </w:rPr>
          <w:t>подпрограммы</w:t>
        </w:r>
      </w:hyperlink>
      <w:r w:rsidRPr="0057503D">
        <w:rPr>
          <w:rFonts w:ascii="Times New Roman" w:hAnsi="Times New Roman" w:cs="Times New Roman"/>
          <w:snapToGrid w:val="0"/>
          <w:sz w:val="24"/>
          <w:szCs w:val="24"/>
        </w:rPr>
        <w:t xml:space="preserve"> по следующим основным мероприятиям:</w:t>
      </w:r>
    </w:p>
    <w:p w:rsidR="00311EB9" w:rsidRPr="0057503D" w:rsidRDefault="00311EB9" w:rsidP="00311EB9">
      <w:pPr>
        <w:pStyle w:val="ConsPlusNormal"/>
        <w:ind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57503D">
        <w:rPr>
          <w:rFonts w:ascii="Times New Roman" w:hAnsi="Times New Roman" w:cs="Times New Roman"/>
          <w:snapToGrid w:val="0"/>
          <w:sz w:val="24"/>
          <w:szCs w:val="24"/>
        </w:rPr>
        <w:t xml:space="preserve">02 1 01 00000 </w:t>
      </w:r>
      <w:r w:rsidRPr="0057503D">
        <w:rPr>
          <w:rFonts w:ascii="Times New Roman" w:hAnsi="Times New Roman" w:cs="Times New Roman"/>
          <w:sz w:val="24"/>
          <w:szCs w:val="24"/>
        </w:rPr>
        <w:t>Основное мероприятие «Предоставление выплат пенсий за выслугу лет и доплат к пенсиям муниципальных   служащих  »</w:t>
      </w:r>
    </w:p>
    <w:p w:rsidR="00311EB9" w:rsidRPr="0057503D" w:rsidRDefault="00311EB9" w:rsidP="00311EB9">
      <w:pPr>
        <w:widowControl w:val="0"/>
        <w:autoSpaceDE w:val="0"/>
        <w:autoSpaceDN w:val="0"/>
        <w:adjustRightInd w:val="0"/>
      </w:pPr>
    </w:p>
    <w:p w:rsidR="00311EB9" w:rsidRPr="0057503D" w:rsidRDefault="00311EB9" w:rsidP="00311EB9">
      <w:pPr>
        <w:widowControl w:val="0"/>
        <w:autoSpaceDE w:val="0"/>
        <w:autoSpaceDN w:val="0"/>
        <w:adjustRightInd w:val="0"/>
        <w:rPr>
          <w:b/>
        </w:rPr>
      </w:pPr>
      <w:r w:rsidRPr="0057503D">
        <w:rPr>
          <w:b/>
        </w:rPr>
        <w:t>1.1.4. Муниципальная программа «Управление муниципальным имуществом и земельными ресурсами»</w:t>
      </w:r>
    </w:p>
    <w:p w:rsidR="00311EB9" w:rsidRPr="0057503D" w:rsidRDefault="00311EB9" w:rsidP="00311EB9">
      <w:pPr>
        <w:widowControl w:val="0"/>
        <w:autoSpaceDE w:val="0"/>
        <w:autoSpaceDN w:val="0"/>
        <w:adjustRightInd w:val="0"/>
        <w:rPr>
          <w:b/>
        </w:rPr>
      </w:pPr>
    </w:p>
    <w:p w:rsidR="00311EB9" w:rsidRPr="0057503D" w:rsidRDefault="00311EB9" w:rsidP="00311EB9">
      <w:pPr>
        <w:widowControl w:val="0"/>
        <w:autoSpaceDE w:val="0"/>
        <w:autoSpaceDN w:val="0"/>
        <w:adjustRightInd w:val="0"/>
        <w:outlineLvl w:val="5"/>
      </w:pPr>
      <w:proofErr w:type="gramStart"/>
      <w:r w:rsidRPr="0057503D">
        <w:t>Целевые статьи</w:t>
      </w:r>
      <w:r w:rsidRPr="0057503D">
        <w:rPr>
          <w:b/>
        </w:rPr>
        <w:t xml:space="preserve"> </w:t>
      </w:r>
      <w:r w:rsidRPr="0057503D">
        <w:t xml:space="preserve">муниципальной </w:t>
      </w:r>
      <w:hyperlink r:id="rId8" w:history="1">
        <w:r w:rsidRPr="0057503D">
          <w:t>программ</w:t>
        </w:r>
      </w:hyperlink>
      <w:r w:rsidRPr="0057503D">
        <w:t>ы «Управление муниципальным имуществом и земельными ресурсами» включают:</w:t>
      </w:r>
      <w:proofErr w:type="gramEnd"/>
    </w:p>
    <w:p w:rsidR="00311EB9" w:rsidRPr="0057503D" w:rsidRDefault="00311EB9" w:rsidP="00311EB9">
      <w:pPr>
        <w:widowControl w:val="0"/>
        <w:autoSpaceDE w:val="0"/>
        <w:autoSpaceDN w:val="0"/>
        <w:adjustRightInd w:val="0"/>
        <w:outlineLvl w:val="5"/>
      </w:pPr>
    </w:p>
    <w:p w:rsidR="00311EB9" w:rsidRPr="0057503D" w:rsidRDefault="00311EB9" w:rsidP="00311EB9">
      <w:pPr>
        <w:widowControl w:val="0"/>
        <w:autoSpaceDE w:val="0"/>
        <w:autoSpaceDN w:val="0"/>
        <w:adjustRightInd w:val="0"/>
        <w:outlineLvl w:val="5"/>
      </w:pPr>
      <w:r w:rsidRPr="0057503D">
        <w:t>04 0 00 00000 Муниципальная программа «Управление муниципальным имуществом и земельными ресурсами»</w:t>
      </w:r>
    </w:p>
    <w:p w:rsidR="00311EB9" w:rsidRPr="0057503D" w:rsidRDefault="00311EB9" w:rsidP="00311EB9">
      <w:pPr>
        <w:widowControl w:val="0"/>
        <w:autoSpaceDE w:val="0"/>
        <w:autoSpaceDN w:val="0"/>
        <w:adjustRightInd w:val="0"/>
        <w:outlineLvl w:val="5"/>
      </w:pPr>
    </w:p>
    <w:p w:rsidR="00311EB9" w:rsidRPr="0057503D" w:rsidRDefault="00311EB9" w:rsidP="00311EB9">
      <w:pPr>
        <w:widowControl w:val="0"/>
        <w:autoSpaceDE w:val="0"/>
        <w:autoSpaceDN w:val="0"/>
        <w:adjustRightInd w:val="0"/>
      </w:pPr>
      <w:r w:rsidRPr="0057503D">
        <w:rPr>
          <w:snapToGrid w:val="0"/>
        </w:rPr>
        <w:t>По данной целевой статье отражаются расходы бюджета муниципального образования на реализацию муниципальной программы «</w:t>
      </w:r>
      <w:r w:rsidRPr="0057503D">
        <w:t>Управление муниципальным имуществом и земельными ресурсами</w:t>
      </w:r>
      <w:r w:rsidRPr="0057503D">
        <w:rPr>
          <w:bCs/>
        </w:rPr>
        <w:t>»</w:t>
      </w:r>
      <w:r w:rsidRPr="0057503D">
        <w:rPr>
          <w:snapToGrid w:val="0"/>
        </w:rPr>
        <w:t xml:space="preserve">, разработанной в соответствии с Перечнем муниципальных программ, утвержденным </w:t>
      </w:r>
      <w:r w:rsidRPr="0057503D">
        <w:t xml:space="preserve">распоряжением Администрации </w:t>
      </w:r>
      <w:r>
        <w:t>Брежневского</w:t>
      </w:r>
      <w:r w:rsidRPr="0057503D">
        <w:t xml:space="preserve"> сельсовета Курск</w:t>
      </w:r>
      <w:r>
        <w:t>ого района Курской области  от 2</w:t>
      </w:r>
      <w:r w:rsidRPr="0057503D">
        <w:t>1октября 201</w:t>
      </w:r>
      <w:r>
        <w:t>6</w:t>
      </w:r>
      <w:r w:rsidRPr="0057503D">
        <w:t xml:space="preserve"> года № 5</w:t>
      </w:r>
      <w:r>
        <w:t>2</w:t>
      </w:r>
      <w:r w:rsidRPr="0057503D">
        <w:t>-Р</w:t>
      </w:r>
      <w:r w:rsidRPr="0057503D">
        <w:rPr>
          <w:snapToGrid w:val="0"/>
        </w:rPr>
        <w:t>, осуществляемые по следующим подпрограммам муниципальной программы.</w:t>
      </w:r>
    </w:p>
    <w:p w:rsidR="00311EB9" w:rsidRPr="0057503D" w:rsidRDefault="00311EB9" w:rsidP="00311EB9">
      <w:pPr>
        <w:widowControl w:val="0"/>
        <w:autoSpaceDE w:val="0"/>
        <w:autoSpaceDN w:val="0"/>
        <w:adjustRightInd w:val="0"/>
        <w:outlineLvl w:val="5"/>
      </w:pPr>
    </w:p>
    <w:p w:rsidR="00311EB9" w:rsidRPr="0057503D" w:rsidRDefault="00311EB9" w:rsidP="00311EB9">
      <w:pPr>
        <w:widowControl w:val="0"/>
        <w:autoSpaceDE w:val="0"/>
        <w:autoSpaceDN w:val="0"/>
        <w:adjustRightInd w:val="0"/>
      </w:pPr>
      <w:r w:rsidRPr="0057503D">
        <w:t>04 2 00 00000 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ресурсами».</w:t>
      </w:r>
    </w:p>
    <w:p w:rsidR="00311EB9" w:rsidRPr="0057503D" w:rsidRDefault="00311EB9" w:rsidP="00311EB9">
      <w:pPr>
        <w:pStyle w:val="NoSpacing1"/>
        <w:rPr>
          <w:bCs/>
        </w:rPr>
      </w:pPr>
    </w:p>
    <w:p w:rsidR="00311EB9" w:rsidRPr="0057503D" w:rsidRDefault="00311EB9" w:rsidP="00311EB9">
      <w:pPr>
        <w:pStyle w:val="ConsPlusNormal"/>
        <w:ind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57503D">
        <w:rPr>
          <w:rFonts w:ascii="Times New Roman" w:hAnsi="Times New Roman" w:cs="Times New Roman"/>
          <w:snapToGrid w:val="0"/>
          <w:sz w:val="24"/>
          <w:szCs w:val="24"/>
        </w:rPr>
        <w:t xml:space="preserve">По данной целевой статье отражаются расходы местного  бюджета на реализацию </w:t>
      </w:r>
      <w:hyperlink r:id="rId9" w:history="1">
        <w:r w:rsidRPr="0057503D">
          <w:rPr>
            <w:rFonts w:ascii="Times New Roman" w:hAnsi="Times New Roman" w:cs="Times New Roman"/>
            <w:snapToGrid w:val="0"/>
            <w:sz w:val="24"/>
            <w:szCs w:val="24"/>
          </w:rPr>
          <w:t>подпрограммы</w:t>
        </w:r>
      </w:hyperlink>
      <w:r w:rsidRPr="0057503D">
        <w:rPr>
          <w:rFonts w:ascii="Times New Roman" w:hAnsi="Times New Roman" w:cs="Times New Roman"/>
          <w:snapToGrid w:val="0"/>
          <w:sz w:val="24"/>
          <w:szCs w:val="24"/>
        </w:rPr>
        <w:t xml:space="preserve"> по следующим основным мероприятиям:</w:t>
      </w:r>
    </w:p>
    <w:p w:rsidR="00311EB9" w:rsidRPr="0057503D" w:rsidRDefault="00311EB9" w:rsidP="00311EB9">
      <w:pPr>
        <w:pStyle w:val="ConsPlusNormal"/>
        <w:ind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57503D">
        <w:rPr>
          <w:rFonts w:ascii="Times New Roman" w:hAnsi="Times New Roman" w:cs="Times New Roman"/>
          <w:sz w:val="24"/>
          <w:szCs w:val="24"/>
        </w:rPr>
        <w:t>04 2 01 00000 Основное мероприятие «Осуществление мероприятий в области имущественных и земельных отношений»</w:t>
      </w:r>
    </w:p>
    <w:p w:rsidR="00311EB9" w:rsidRPr="0057503D" w:rsidRDefault="00311EB9" w:rsidP="00311EB9">
      <w:pPr>
        <w:widowControl w:val="0"/>
        <w:autoSpaceDE w:val="0"/>
        <w:autoSpaceDN w:val="0"/>
        <w:adjustRightInd w:val="0"/>
      </w:pPr>
    </w:p>
    <w:p w:rsidR="00311EB9" w:rsidRPr="0057503D" w:rsidRDefault="00311EB9" w:rsidP="00311EB9">
      <w:pPr>
        <w:widowControl w:val="0"/>
        <w:autoSpaceDE w:val="0"/>
        <w:autoSpaceDN w:val="0"/>
        <w:adjustRightInd w:val="0"/>
      </w:pPr>
    </w:p>
    <w:p w:rsidR="00311EB9" w:rsidRPr="0057503D" w:rsidRDefault="00311EB9" w:rsidP="00311EB9">
      <w:pPr>
        <w:widowControl w:val="0"/>
        <w:autoSpaceDE w:val="0"/>
        <w:autoSpaceDN w:val="0"/>
        <w:adjustRightInd w:val="0"/>
        <w:outlineLvl w:val="5"/>
        <w:rPr>
          <w:b/>
        </w:rPr>
      </w:pPr>
      <w:r w:rsidRPr="0057503D">
        <w:rPr>
          <w:b/>
        </w:rPr>
        <w:t xml:space="preserve">1.1.7. Муниципальная </w:t>
      </w:r>
      <w:hyperlink r:id="rId10" w:history="1">
        <w:r w:rsidRPr="0057503D">
          <w:rPr>
            <w:b/>
          </w:rPr>
          <w:t>программа</w:t>
        </w:r>
      </w:hyperlink>
      <w:r w:rsidRPr="0057503D">
        <w:rPr>
          <w:b/>
        </w:rPr>
        <w:t xml:space="preserve"> «Обеспечение доступным и комфортным жильем и коммунальными услугами граждан »</w:t>
      </w:r>
    </w:p>
    <w:p w:rsidR="00311EB9" w:rsidRPr="0057503D" w:rsidRDefault="00311EB9" w:rsidP="00311EB9">
      <w:pPr>
        <w:widowControl w:val="0"/>
        <w:autoSpaceDE w:val="0"/>
        <w:autoSpaceDN w:val="0"/>
        <w:adjustRightInd w:val="0"/>
        <w:outlineLvl w:val="5"/>
        <w:rPr>
          <w:b/>
        </w:rPr>
      </w:pPr>
    </w:p>
    <w:p w:rsidR="00311EB9" w:rsidRPr="0057503D" w:rsidRDefault="00311EB9" w:rsidP="00311EB9">
      <w:pPr>
        <w:widowControl w:val="0"/>
        <w:autoSpaceDE w:val="0"/>
        <w:autoSpaceDN w:val="0"/>
        <w:adjustRightInd w:val="0"/>
        <w:outlineLvl w:val="5"/>
      </w:pPr>
      <w:proofErr w:type="gramStart"/>
      <w:r w:rsidRPr="0057503D">
        <w:t>Целевые статьи</w:t>
      </w:r>
      <w:r w:rsidRPr="0057503D">
        <w:rPr>
          <w:b/>
        </w:rPr>
        <w:t xml:space="preserve"> </w:t>
      </w:r>
      <w:r w:rsidRPr="0057503D">
        <w:t xml:space="preserve">муниципальной </w:t>
      </w:r>
      <w:hyperlink r:id="rId11" w:history="1">
        <w:r w:rsidRPr="0057503D">
          <w:t>программ</w:t>
        </w:r>
      </w:hyperlink>
      <w:r w:rsidRPr="0057503D">
        <w:t>ы «Обеспечение доступным и комфортным жильем и коммунальными услугами граждан » включают:</w:t>
      </w:r>
      <w:proofErr w:type="gramEnd"/>
    </w:p>
    <w:p w:rsidR="00311EB9" w:rsidRPr="0057503D" w:rsidRDefault="00311EB9" w:rsidP="00311EB9">
      <w:pPr>
        <w:widowControl w:val="0"/>
        <w:autoSpaceDE w:val="0"/>
        <w:autoSpaceDN w:val="0"/>
        <w:adjustRightInd w:val="0"/>
        <w:outlineLvl w:val="5"/>
        <w:rPr>
          <w:b/>
        </w:rPr>
      </w:pPr>
      <w:r w:rsidRPr="0057503D">
        <w:rPr>
          <w:b/>
        </w:rPr>
        <w:t xml:space="preserve"> </w:t>
      </w:r>
    </w:p>
    <w:p w:rsidR="00311EB9" w:rsidRPr="0057503D" w:rsidRDefault="00311EB9" w:rsidP="00311EB9">
      <w:pPr>
        <w:widowControl w:val="0"/>
        <w:autoSpaceDE w:val="0"/>
        <w:autoSpaceDN w:val="0"/>
        <w:adjustRightInd w:val="0"/>
        <w:outlineLvl w:val="5"/>
      </w:pPr>
      <w:r w:rsidRPr="0057503D">
        <w:t xml:space="preserve">07 0 00 00000 Муниципальная </w:t>
      </w:r>
      <w:hyperlink r:id="rId12" w:history="1">
        <w:r w:rsidRPr="0057503D">
          <w:t>программа</w:t>
        </w:r>
      </w:hyperlink>
      <w:r w:rsidRPr="0057503D">
        <w:t xml:space="preserve">  «Обеспечение доступным и комфортным жильем и коммунальными услугами граждан»</w:t>
      </w:r>
    </w:p>
    <w:p w:rsidR="00311EB9" w:rsidRPr="0057503D" w:rsidRDefault="00311EB9" w:rsidP="00311EB9">
      <w:pPr>
        <w:widowControl w:val="0"/>
        <w:autoSpaceDE w:val="0"/>
        <w:autoSpaceDN w:val="0"/>
        <w:adjustRightInd w:val="0"/>
        <w:outlineLvl w:val="5"/>
      </w:pPr>
    </w:p>
    <w:p w:rsidR="00311EB9" w:rsidRPr="0057503D" w:rsidRDefault="00311EB9" w:rsidP="00311EB9">
      <w:pPr>
        <w:widowControl w:val="0"/>
        <w:autoSpaceDE w:val="0"/>
        <w:autoSpaceDN w:val="0"/>
        <w:adjustRightInd w:val="0"/>
      </w:pPr>
      <w:r w:rsidRPr="0057503D">
        <w:rPr>
          <w:snapToGrid w:val="0"/>
        </w:rPr>
        <w:t>По данной целевой статье отражаются расходы бюджета муниципального образования на реализацию муниципальной программы «</w:t>
      </w:r>
      <w:r w:rsidRPr="0057503D">
        <w:t>Обеспечение доступным и комфортным жильем и коммунальными услугами граждан</w:t>
      </w:r>
      <w:r w:rsidRPr="0057503D">
        <w:rPr>
          <w:bCs/>
        </w:rPr>
        <w:t>»</w:t>
      </w:r>
      <w:r w:rsidRPr="0057503D">
        <w:rPr>
          <w:snapToGrid w:val="0"/>
        </w:rPr>
        <w:t xml:space="preserve">, разработанной в соответствии с Перечнем муниципальных программ, утвержденным </w:t>
      </w:r>
      <w:r w:rsidRPr="0057503D">
        <w:t xml:space="preserve">распоряжением Администрации </w:t>
      </w:r>
      <w:r>
        <w:t>Брежневского</w:t>
      </w:r>
      <w:r w:rsidRPr="0057503D">
        <w:t xml:space="preserve"> сельсовета Курского района Курской области  от </w:t>
      </w:r>
      <w:r>
        <w:t xml:space="preserve"> 21</w:t>
      </w:r>
      <w:r w:rsidRPr="0057503D">
        <w:t xml:space="preserve"> октября 201</w:t>
      </w:r>
      <w:r>
        <w:t xml:space="preserve">6 </w:t>
      </w:r>
      <w:r w:rsidRPr="0057503D">
        <w:t>года № 5</w:t>
      </w:r>
      <w:r>
        <w:t>2</w:t>
      </w:r>
      <w:r w:rsidRPr="0057503D">
        <w:t>-Р</w:t>
      </w:r>
      <w:r w:rsidRPr="0057503D">
        <w:rPr>
          <w:snapToGrid w:val="0"/>
        </w:rPr>
        <w:t>, осуществляемые по следующим подпрограммам муниципальной программы.</w:t>
      </w:r>
    </w:p>
    <w:p w:rsidR="00311EB9" w:rsidRPr="0057503D" w:rsidRDefault="00311EB9" w:rsidP="00311EB9">
      <w:pPr>
        <w:widowControl w:val="0"/>
        <w:autoSpaceDE w:val="0"/>
        <w:autoSpaceDN w:val="0"/>
        <w:adjustRightInd w:val="0"/>
      </w:pPr>
    </w:p>
    <w:p w:rsidR="00311EB9" w:rsidRPr="0057503D" w:rsidRDefault="00311EB9" w:rsidP="00311EB9">
      <w:pPr>
        <w:widowControl w:val="0"/>
        <w:autoSpaceDE w:val="0"/>
        <w:autoSpaceDN w:val="0"/>
        <w:adjustRightInd w:val="0"/>
        <w:outlineLvl w:val="5"/>
      </w:pPr>
      <w:bookmarkStart w:id="2" w:name="Par724"/>
      <w:bookmarkEnd w:id="2"/>
      <w:r w:rsidRPr="0057503D">
        <w:t xml:space="preserve">07 3 00 00000 </w:t>
      </w:r>
      <w:hyperlink r:id="rId13" w:history="1">
        <w:r w:rsidRPr="0057503D">
          <w:t>Подпрограмма</w:t>
        </w:r>
      </w:hyperlink>
      <w:r w:rsidRPr="0057503D">
        <w:t xml:space="preserve"> «Обеспечение качественными услугами ЖКХ населения» муниципальной  программы «Обеспечение доступным и комфортным жильем и коммунальными услугами граждан»</w:t>
      </w:r>
    </w:p>
    <w:p w:rsidR="00311EB9" w:rsidRPr="0057503D" w:rsidRDefault="00311EB9" w:rsidP="00311EB9">
      <w:pPr>
        <w:pStyle w:val="ConsPlusNormal"/>
        <w:ind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57503D">
        <w:rPr>
          <w:rFonts w:ascii="Times New Roman" w:hAnsi="Times New Roman" w:cs="Times New Roman"/>
          <w:snapToGrid w:val="0"/>
          <w:sz w:val="24"/>
          <w:szCs w:val="24"/>
        </w:rPr>
        <w:t xml:space="preserve">По данной целевой статье отражаются расходы местного  бюджета на реализацию </w:t>
      </w:r>
      <w:hyperlink r:id="rId14" w:history="1">
        <w:r w:rsidRPr="0057503D">
          <w:rPr>
            <w:rFonts w:ascii="Times New Roman" w:hAnsi="Times New Roman" w:cs="Times New Roman"/>
            <w:snapToGrid w:val="0"/>
            <w:sz w:val="24"/>
            <w:szCs w:val="24"/>
          </w:rPr>
          <w:t>подпрограммы</w:t>
        </w:r>
      </w:hyperlink>
      <w:r w:rsidRPr="0057503D">
        <w:rPr>
          <w:rFonts w:ascii="Times New Roman" w:hAnsi="Times New Roman" w:cs="Times New Roman"/>
          <w:snapToGrid w:val="0"/>
          <w:sz w:val="24"/>
          <w:szCs w:val="24"/>
        </w:rPr>
        <w:t xml:space="preserve"> по следующим основным мероприятиям:</w:t>
      </w:r>
    </w:p>
    <w:p w:rsidR="00311EB9" w:rsidRPr="0057503D" w:rsidRDefault="00311EB9" w:rsidP="00311EB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57503D">
        <w:rPr>
          <w:rFonts w:ascii="Times New Roman" w:hAnsi="Times New Roman" w:cs="Times New Roman"/>
          <w:sz w:val="24"/>
          <w:szCs w:val="24"/>
        </w:rPr>
        <w:t>07 3 01 00000 Основное мероприятие «Осуществление мероприятий по благоустройству территории населенных пунктов»</w:t>
      </w:r>
    </w:p>
    <w:p w:rsidR="00311EB9" w:rsidRPr="0057503D" w:rsidRDefault="00311EB9" w:rsidP="00311EB9">
      <w:pPr>
        <w:pStyle w:val="ConsPlusNormal"/>
        <w:ind w:firstLine="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07 3 02 00000 </w:t>
      </w:r>
      <w:r w:rsidRPr="0057503D">
        <w:rPr>
          <w:rFonts w:ascii="Times New Roman" w:hAnsi="Times New Roman" w:cs="Times New Roman"/>
          <w:sz w:val="24"/>
          <w:szCs w:val="24"/>
        </w:rPr>
        <w:t>Основное мероприятие «Осуществление  мероприятий по переданным  полномочиям по сбору и удалению твердых и жидких бытовых отходов, организации  ритуальных услуг и содержанию мест захоронения»</w:t>
      </w:r>
    </w:p>
    <w:p w:rsidR="00311EB9" w:rsidRPr="00910136" w:rsidRDefault="00311EB9" w:rsidP="00311EB9">
      <w:pPr>
        <w:spacing w:before="100" w:beforeAutospacing="1" w:after="100" w:afterAutospacing="1"/>
        <w:rPr>
          <w:b/>
          <w:color w:val="000000"/>
        </w:rPr>
      </w:pPr>
      <w:r w:rsidRPr="00910136">
        <w:rPr>
          <w:color w:val="000000"/>
        </w:rPr>
        <w:t>1</w:t>
      </w:r>
      <w:r w:rsidRPr="00910136">
        <w:rPr>
          <w:b/>
          <w:color w:val="000000"/>
        </w:rPr>
        <w:t>.1.8.Муниципальная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2017-2021 годы»</w:t>
      </w:r>
    </w:p>
    <w:p w:rsidR="00311EB9" w:rsidRPr="00910136" w:rsidRDefault="00311EB9" w:rsidP="00311EB9">
      <w:pPr>
        <w:widowControl w:val="0"/>
        <w:autoSpaceDE w:val="0"/>
        <w:autoSpaceDN w:val="0"/>
        <w:adjustRightInd w:val="0"/>
        <w:outlineLvl w:val="2"/>
      </w:pPr>
      <w:r w:rsidRPr="00910136">
        <w:lastRenderedPageBreak/>
        <w:t xml:space="preserve">Целевые статьи муниципальной  </w:t>
      </w:r>
      <w:hyperlink r:id="rId15" w:history="1">
        <w:r w:rsidRPr="00910136">
          <w:t>программ</w:t>
        </w:r>
      </w:hyperlink>
      <w:r w:rsidRPr="00910136">
        <w:t>ы  «</w:t>
      </w:r>
      <w:r w:rsidRPr="00910136">
        <w:rPr>
          <w:color w:val="000000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 на 2017-2021 годы</w:t>
      </w:r>
      <w:r w:rsidRPr="00910136">
        <w:t xml:space="preserve">» включают: </w:t>
      </w:r>
    </w:p>
    <w:p w:rsidR="00311EB9" w:rsidRPr="0059730C" w:rsidRDefault="00311EB9" w:rsidP="00311EB9">
      <w:pPr>
        <w:spacing w:before="100" w:beforeAutospacing="1" w:after="100" w:afterAutospacing="1"/>
        <w:rPr>
          <w:color w:val="000000"/>
        </w:rPr>
      </w:pPr>
      <w:r w:rsidRPr="0059730C">
        <w:rPr>
          <w:color w:val="000000"/>
        </w:rPr>
        <w:t>08 3 00 00000</w:t>
      </w:r>
      <w:r w:rsidRPr="0059730C">
        <w:rPr>
          <w:b/>
          <w:color w:val="000000"/>
          <w:sz w:val="28"/>
          <w:szCs w:val="28"/>
        </w:rPr>
        <w:t xml:space="preserve"> </w:t>
      </w:r>
      <w:r w:rsidRPr="0059730C">
        <w:rPr>
          <w:color w:val="000000"/>
        </w:rPr>
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2017-2021 годы»</w:t>
      </w:r>
    </w:p>
    <w:p w:rsidR="00311EB9" w:rsidRDefault="00311EB9" w:rsidP="00311EB9">
      <w:pPr>
        <w:spacing w:before="100" w:beforeAutospacing="1" w:after="100" w:afterAutospacing="1"/>
        <w:rPr>
          <w:snapToGrid w:val="0"/>
        </w:rPr>
      </w:pPr>
      <w:proofErr w:type="gramStart"/>
      <w:r w:rsidRPr="0057503D">
        <w:rPr>
          <w:snapToGrid w:val="0"/>
        </w:rPr>
        <w:t>По данной целевой статье отражаются расходы бюджета муниципального образования на реализацию муниципальной программы «</w:t>
      </w:r>
      <w:r w:rsidRPr="0059730C">
        <w:rPr>
          <w:color w:val="000000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 на 2017-2021</w:t>
      </w:r>
      <w:r>
        <w:rPr>
          <w:color w:val="000000"/>
        </w:rPr>
        <w:t xml:space="preserve"> годы </w:t>
      </w:r>
      <w:r w:rsidRPr="0057503D">
        <w:rPr>
          <w:bCs/>
        </w:rPr>
        <w:t>»</w:t>
      </w:r>
      <w:r w:rsidRPr="0057503D">
        <w:rPr>
          <w:snapToGrid w:val="0"/>
        </w:rPr>
        <w:t xml:space="preserve">, разработанной в соответствии с Перечнем муниципальных программ, утвержденным </w:t>
      </w:r>
      <w:r w:rsidRPr="0057503D">
        <w:t xml:space="preserve">распоряжением Администрации </w:t>
      </w:r>
      <w:r>
        <w:t>Брежневского</w:t>
      </w:r>
      <w:r w:rsidRPr="0057503D">
        <w:t xml:space="preserve"> сельсовета Курского района Курской области  </w:t>
      </w:r>
      <w:r>
        <w:t>от 21</w:t>
      </w:r>
      <w:r w:rsidRPr="0057503D">
        <w:t xml:space="preserve"> октября 201</w:t>
      </w:r>
      <w:r>
        <w:t xml:space="preserve">6 </w:t>
      </w:r>
      <w:r w:rsidRPr="0057503D">
        <w:t>года № 5</w:t>
      </w:r>
      <w:r>
        <w:t>2</w:t>
      </w:r>
      <w:r w:rsidRPr="0057503D">
        <w:t>-Р</w:t>
      </w:r>
      <w:r w:rsidRPr="0057503D">
        <w:rPr>
          <w:snapToGrid w:val="0"/>
        </w:rPr>
        <w:t>, осуществляемые по следующим подпрограммам муниципальной программы.</w:t>
      </w:r>
      <w:proofErr w:type="gramEnd"/>
    </w:p>
    <w:p w:rsidR="00311EB9" w:rsidRPr="00395172" w:rsidRDefault="00311EB9" w:rsidP="00311EB9">
      <w:pPr>
        <w:spacing w:before="100" w:beforeAutospacing="1" w:after="100" w:afterAutospacing="1"/>
        <w:rPr>
          <w:b/>
          <w:color w:val="000000"/>
        </w:rPr>
      </w:pPr>
      <w:r w:rsidRPr="00395172">
        <w:rPr>
          <w:color w:val="000000"/>
        </w:rPr>
        <w:t xml:space="preserve">08 3 00 00000 Подпрограмма </w:t>
      </w:r>
      <w:r w:rsidRPr="00395172">
        <w:rPr>
          <w:bCs/>
        </w:rPr>
        <w:t>«Реализация муниципальной политики в сфере физической культуры и спорта»</w:t>
      </w:r>
    </w:p>
    <w:p w:rsidR="00311EB9" w:rsidRDefault="00311EB9" w:rsidP="00311EB9">
      <w:pPr>
        <w:spacing w:before="100" w:beforeAutospacing="1" w:after="100" w:afterAutospacing="1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 </w:t>
      </w:r>
      <w:r w:rsidRPr="00BC7A62">
        <w:rPr>
          <w:color w:val="000000"/>
          <w:sz w:val="28"/>
          <w:szCs w:val="28"/>
        </w:rPr>
        <w:t>м</w:t>
      </w:r>
      <w:r w:rsidRPr="0059730C">
        <w:rPr>
          <w:color w:val="000000"/>
        </w:rPr>
        <w:t>униципальн</w:t>
      </w:r>
      <w:r>
        <w:rPr>
          <w:color w:val="000000"/>
        </w:rPr>
        <w:t>ой</w:t>
      </w:r>
      <w:r w:rsidRPr="0059730C">
        <w:rPr>
          <w:color w:val="000000"/>
        </w:rPr>
        <w:t xml:space="preserve"> программ</w:t>
      </w:r>
      <w:r>
        <w:rPr>
          <w:color w:val="000000"/>
        </w:rPr>
        <w:t>ы</w:t>
      </w:r>
      <w:r w:rsidRPr="0059730C">
        <w:rPr>
          <w:color w:val="000000"/>
        </w:rPr>
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 на 2017-2021 годы»</w:t>
      </w:r>
      <w:r>
        <w:rPr>
          <w:color w:val="000000"/>
        </w:rPr>
        <w:t>;</w:t>
      </w:r>
    </w:p>
    <w:p w:rsidR="00311EB9" w:rsidRPr="0057503D" w:rsidRDefault="00311EB9" w:rsidP="00311EB9">
      <w:pPr>
        <w:pStyle w:val="ConsPlusNormal"/>
        <w:ind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57503D">
        <w:rPr>
          <w:rFonts w:ascii="Times New Roman" w:hAnsi="Times New Roman" w:cs="Times New Roman"/>
          <w:snapToGrid w:val="0"/>
          <w:sz w:val="24"/>
          <w:szCs w:val="24"/>
        </w:rPr>
        <w:t xml:space="preserve">По данной целевой статье отражаются расходы местного  бюджета на реализацию </w:t>
      </w:r>
      <w:hyperlink r:id="rId16" w:history="1">
        <w:r w:rsidRPr="0057503D">
          <w:rPr>
            <w:rFonts w:ascii="Times New Roman" w:hAnsi="Times New Roman" w:cs="Times New Roman"/>
            <w:snapToGrid w:val="0"/>
            <w:sz w:val="24"/>
            <w:szCs w:val="24"/>
          </w:rPr>
          <w:t>подпрограммы</w:t>
        </w:r>
      </w:hyperlink>
      <w:r w:rsidRPr="0057503D">
        <w:rPr>
          <w:rFonts w:ascii="Times New Roman" w:hAnsi="Times New Roman" w:cs="Times New Roman"/>
          <w:snapToGrid w:val="0"/>
          <w:sz w:val="24"/>
          <w:szCs w:val="24"/>
        </w:rPr>
        <w:t xml:space="preserve"> по следующим основным мероприятиям:</w:t>
      </w:r>
    </w:p>
    <w:p w:rsidR="00311EB9" w:rsidRPr="0056167B" w:rsidRDefault="00311EB9" w:rsidP="00311EB9">
      <w:pPr>
        <w:spacing w:before="100" w:beforeAutospacing="1" w:after="100" w:afterAutospacing="1"/>
        <w:rPr>
          <w:color w:val="000000"/>
        </w:rPr>
      </w:pPr>
      <w:r w:rsidRPr="0056167B">
        <w:rPr>
          <w:color w:val="000000"/>
        </w:rPr>
        <w:t>08 3 01 00000</w:t>
      </w:r>
      <w:r w:rsidRPr="0056167B">
        <w:rPr>
          <w:snapToGrid w:val="0"/>
        </w:rPr>
        <w:t xml:space="preserve"> </w:t>
      </w:r>
      <w:r w:rsidRPr="0056167B">
        <w:rPr>
          <w:color w:val="000000"/>
        </w:rPr>
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</w:r>
      <w:r>
        <w:rPr>
          <w:color w:val="000000"/>
        </w:rPr>
        <w:t>.</w:t>
      </w:r>
    </w:p>
    <w:p w:rsidR="00311EB9" w:rsidRPr="0057503D" w:rsidRDefault="00311EB9" w:rsidP="00311EB9">
      <w:pPr>
        <w:spacing w:before="100" w:beforeAutospacing="1" w:after="100" w:afterAutospacing="1"/>
      </w:pPr>
    </w:p>
    <w:p w:rsidR="00311EB9" w:rsidRPr="0057503D" w:rsidRDefault="00311EB9" w:rsidP="00311EB9">
      <w:pPr>
        <w:widowControl w:val="0"/>
        <w:autoSpaceDE w:val="0"/>
        <w:autoSpaceDN w:val="0"/>
        <w:adjustRightInd w:val="0"/>
        <w:outlineLvl w:val="5"/>
        <w:rPr>
          <w:b/>
        </w:rPr>
      </w:pPr>
      <w:r w:rsidRPr="0057503D">
        <w:rPr>
          <w:b/>
        </w:rPr>
        <w:t xml:space="preserve">1.1.13. Муниципальная </w:t>
      </w:r>
      <w:hyperlink r:id="rId17" w:history="1">
        <w:r w:rsidRPr="0057503D">
          <w:rPr>
            <w:b/>
          </w:rPr>
          <w:t>программа</w:t>
        </w:r>
      </w:hyperlink>
      <w:r w:rsidRPr="0057503D">
        <w:rPr>
          <w:b/>
        </w:rPr>
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311EB9" w:rsidRPr="0057503D" w:rsidRDefault="00311EB9" w:rsidP="00311EB9"/>
    <w:p w:rsidR="00311EB9" w:rsidRPr="0057503D" w:rsidRDefault="00311EB9" w:rsidP="00311EB9">
      <w:pPr>
        <w:widowControl w:val="0"/>
        <w:autoSpaceDE w:val="0"/>
        <w:autoSpaceDN w:val="0"/>
        <w:adjustRightInd w:val="0"/>
        <w:outlineLvl w:val="2"/>
      </w:pPr>
      <w:bookmarkStart w:id="3" w:name="Par799"/>
      <w:bookmarkEnd w:id="3"/>
      <w:r w:rsidRPr="0057503D">
        <w:t xml:space="preserve">Целевые статьи муниципальной  </w:t>
      </w:r>
      <w:hyperlink r:id="rId18" w:history="1">
        <w:r w:rsidRPr="0057503D">
          <w:t>программ</w:t>
        </w:r>
      </w:hyperlink>
      <w:r w:rsidRPr="0057503D">
        <w:t>ы 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57503D">
        <w:rPr>
          <w:b/>
        </w:rPr>
        <w:t xml:space="preserve"> </w:t>
      </w:r>
      <w:r w:rsidRPr="0057503D">
        <w:t xml:space="preserve">включают: </w:t>
      </w:r>
    </w:p>
    <w:p w:rsidR="00311EB9" w:rsidRPr="0057503D" w:rsidRDefault="00311EB9" w:rsidP="00311EB9">
      <w:pPr>
        <w:widowControl w:val="0"/>
        <w:autoSpaceDE w:val="0"/>
        <w:autoSpaceDN w:val="0"/>
        <w:adjustRightInd w:val="0"/>
      </w:pPr>
    </w:p>
    <w:p w:rsidR="00311EB9" w:rsidRPr="0057503D" w:rsidRDefault="00311EB9" w:rsidP="00311EB9">
      <w:pPr>
        <w:widowControl w:val="0"/>
        <w:autoSpaceDE w:val="0"/>
        <w:autoSpaceDN w:val="0"/>
        <w:adjustRightInd w:val="0"/>
        <w:outlineLvl w:val="5"/>
      </w:pPr>
      <w:bookmarkStart w:id="4" w:name="Par959"/>
      <w:bookmarkEnd w:id="4"/>
      <w:r w:rsidRPr="0057503D">
        <w:t xml:space="preserve">13 0 00 00000 Муниципальная </w:t>
      </w:r>
      <w:hyperlink r:id="rId19" w:history="1">
        <w:r w:rsidRPr="0057503D">
          <w:t>программа</w:t>
        </w:r>
      </w:hyperlink>
      <w:r w:rsidRPr="0057503D">
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t>.</w:t>
      </w:r>
    </w:p>
    <w:p w:rsidR="00311EB9" w:rsidRPr="0057503D" w:rsidRDefault="00311EB9" w:rsidP="00311EB9">
      <w:pPr>
        <w:widowControl w:val="0"/>
        <w:autoSpaceDE w:val="0"/>
        <w:autoSpaceDN w:val="0"/>
        <w:adjustRightInd w:val="0"/>
        <w:outlineLvl w:val="5"/>
      </w:pPr>
    </w:p>
    <w:p w:rsidR="00311EB9" w:rsidRPr="0057503D" w:rsidRDefault="00311EB9" w:rsidP="00311EB9">
      <w:pPr>
        <w:widowControl w:val="0"/>
        <w:autoSpaceDE w:val="0"/>
        <w:autoSpaceDN w:val="0"/>
        <w:adjustRightInd w:val="0"/>
      </w:pPr>
      <w:proofErr w:type="gramStart"/>
      <w:r w:rsidRPr="0057503D">
        <w:rPr>
          <w:snapToGrid w:val="0"/>
        </w:rPr>
        <w:t>По данной целевой статье отражаются расходы бюджета муниципального образования на реализацию муниципальной программы «</w:t>
      </w:r>
      <w:r w:rsidRPr="0057503D"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57503D">
        <w:rPr>
          <w:bCs/>
        </w:rPr>
        <w:t>»</w:t>
      </w:r>
      <w:r w:rsidRPr="0057503D">
        <w:rPr>
          <w:snapToGrid w:val="0"/>
        </w:rPr>
        <w:t xml:space="preserve">, разработанной в соответствии с Перечнем муниципальных программ, утвержденным </w:t>
      </w:r>
      <w:r w:rsidRPr="0057503D">
        <w:t xml:space="preserve">распоряжением Администрации </w:t>
      </w:r>
      <w:r>
        <w:t>Брежневского</w:t>
      </w:r>
      <w:r w:rsidRPr="0057503D">
        <w:t xml:space="preserve"> сельсовета Курского района Курской области  </w:t>
      </w:r>
      <w:r>
        <w:t>от 21</w:t>
      </w:r>
      <w:r w:rsidRPr="0057503D">
        <w:t xml:space="preserve"> октября 201</w:t>
      </w:r>
      <w:r>
        <w:t xml:space="preserve">6 </w:t>
      </w:r>
      <w:r w:rsidRPr="0057503D">
        <w:t>года № 5</w:t>
      </w:r>
      <w:r>
        <w:t>2</w:t>
      </w:r>
      <w:r w:rsidRPr="0057503D">
        <w:t>-Р</w:t>
      </w:r>
      <w:r w:rsidRPr="0057503D">
        <w:rPr>
          <w:snapToGrid w:val="0"/>
        </w:rPr>
        <w:t>, осуществляемые по следующим подпрограммам муниципальной программы.</w:t>
      </w:r>
      <w:proofErr w:type="gramEnd"/>
    </w:p>
    <w:p w:rsidR="00311EB9" w:rsidRPr="0057503D" w:rsidRDefault="00311EB9" w:rsidP="00311EB9">
      <w:pPr>
        <w:widowControl w:val="0"/>
        <w:autoSpaceDE w:val="0"/>
        <w:autoSpaceDN w:val="0"/>
        <w:adjustRightInd w:val="0"/>
        <w:outlineLvl w:val="5"/>
      </w:pPr>
    </w:p>
    <w:p w:rsidR="00311EB9" w:rsidRPr="0057503D" w:rsidRDefault="00311EB9" w:rsidP="00311EB9">
      <w:pPr>
        <w:widowControl w:val="0"/>
        <w:autoSpaceDE w:val="0"/>
        <w:autoSpaceDN w:val="0"/>
        <w:adjustRightInd w:val="0"/>
        <w:outlineLvl w:val="5"/>
        <w:rPr>
          <w:snapToGrid w:val="0"/>
        </w:rPr>
      </w:pPr>
      <w:r w:rsidRPr="0057503D">
        <w:rPr>
          <w:snapToGrid w:val="0"/>
        </w:rPr>
        <w:lastRenderedPageBreak/>
        <w:t>13 1 00 00000 Подпрограмма «</w:t>
      </w:r>
      <w:r w:rsidRPr="0057503D"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</w:r>
      <w:r w:rsidRPr="0057503D">
        <w:rPr>
          <w:snapToGrid w:val="0"/>
        </w:rPr>
        <w:t xml:space="preserve">» муниципальной программы  </w:t>
      </w:r>
      <w:r w:rsidRPr="0057503D"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t>.</w:t>
      </w:r>
    </w:p>
    <w:p w:rsidR="00311EB9" w:rsidRPr="0057503D" w:rsidRDefault="00311EB9" w:rsidP="00311EB9">
      <w:pPr>
        <w:widowControl w:val="0"/>
        <w:autoSpaceDE w:val="0"/>
        <w:autoSpaceDN w:val="0"/>
        <w:adjustRightInd w:val="0"/>
        <w:rPr>
          <w:snapToGrid w:val="0"/>
        </w:rPr>
      </w:pPr>
    </w:p>
    <w:p w:rsidR="00311EB9" w:rsidRPr="0057503D" w:rsidRDefault="00311EB9" w:rsidP="00311EB9">
      <w:pPr>
        <w:pStyle w:val="ConsPlusNormal"/>
        <w:ind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57503D">
        <w:rPr>
          <w:rFonts w:ascii="Times New Roman" w:hAnsi="Times New Roman" w:cs="Times New Roman"/>
          <w:snapToGrid w:val="0"/>
          <w:sz w:val="24"/>
          <w:szCs w:val="24"/>
        </w:rPr>
        <w:t xml:space="preserve">По данной целевой статье отражаются расходы местного  бюджета на реализацию </w:t>
      </w:r>
      <w:hyperlink r:id="rId20" w:history="1">
        <w:r w:rsidRPr="0057503D">
          <w:rPr>
            <w:rFonts w:ascii="Times New Roman" w:hAnsi="Times New Roman" w:cs="Times New Roman"/>
            <w:snapToGrid w:val="0"/>
            <w:sz w:val="24"/>
            <w:szCs w:val="24"/>
          </w:rPr>
          <w:t>подпрограммы</w:t>
        </w:r>
      </w:hyperlink>
      <w:r w:rsidRPr="0057503D">
        <w:rPr>
          <w:rFonts w:ascii="Times New Roman" w:hAnsi="Times New Roman" w:cs="Times New Roman"/>
          <w:snapToGrid w:val="0"/>
          <w:sz w:val="24"/>
          <w:szCs w:val="24"/>
        </w:rPr>
        <w:t xml:space="preserve"> по следующим основным мероприятиям:</w:t>
      </w:r>
    </w:p>
    <w:p w:rsidR="00311EB9" w:rsidRPr="0057503D" w:rsidRDefault="00311EB9" w:rsidP="00311EB9">
      <w:pPr>
        <w:pStyle w:val="ConsPlusNormal"/>
        <w:ind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57503D">
        <w:rPr>
          <w:rFonts w:ascii="Times New Roman" w:hAnsi="Times New Roman" w:cs="Times New Roman"/>
          <w:snapToGrid w:val="0"/>
          <w:sz w:val="24"/>
          <w:szCs w:val="24"/>
        </w:rPr>
        <w:t>13 1 01 00000  Основное мероприятие  «</w:t>
      </w:r>
      <w:r w:rsidRPr="0057503D">
        <w:rPr>
          <w:rFonts w:ascii="Times New Roman" w:hAnsi="Times New Roman" w:cs="Times New Roman"/>
          <w:sz w:val="24"/>
          <w:szCs w:val="24"/>
        </w:rPr>
        <w:t>Обеспечение первичных мер пожарной безопасности на территории»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1EB9" w:rsidRPr="0057503D" w:rsidRDefault="00311EB9" w:rsidP="00311EB9">
      <w:pPr>
        <w:adjustRightInd w:val="0"/>
        <w:outlineLvl w:val="4"/>
      </w:pPr>
      <w:bookmarkStart w:id="5" w:name="Par969"/>
      <w:bookmarkStart w:id="6" w:name="Par988"/>
      <w:bookmarkEnd w:id="5"/>
      <w:bookmarkEnd w:id="6"/>
    </w:p>
    <w:p w:rsidR="00311EB9" w:rsidRPr="0057503D" w:rsidRDefault="00311EB9" w:rsidP="00311EB9">
      <w:pPr>
        <w:rPr>
          <w:b/>
          <w:snapToGrid w:val="0"/>
        </w:rPr>
      </w:pPr>
      <w:r w:rsidRPr="0057503D">
        <w:rPr>
          <w:b/>
          <w:snapToGrid w:val="0"/>
        </w:rPr>
        <w:t>1.1.71. Обеспечение функционирования главы муниципального образования</w:t>
      </w:r>
    </w:p>
    <w:p w:rsidR="00311EB9" w:rsidRPr="0057503D" w:rsidRDefault="00311EB9" w:rsidP="00311EB9">
      <w:pPr>
        <w:rPr>
          <w:b/>
          <w:snapToGrid w:val="0"/>
        </w:rPr>
      </w:pPr>
    </w:p>
    <w:p w:rsidR="00311EB9" w:rsidRPr="0057503D" w:rsidRDefault="00311EB9" w:rsidP="00311EB9">
      <w:r w:rsidRPr="0057503D">
        <w:rPr>
          <w:snapToGrid w:val="0"/>
        </w:rPr>
        <w:t>71 0 00 00000 Обеспечение функционирования главы муниципального образования</w:t>
      </w:r>
    </w:p>
    <w:p w:rsidR="00311EB9" w:rsidRPr="0057503D" w:rsidRDefault="00311EB9" w:rsidP="00311EB9"/>
    <w:p w:rsidR="00311EB9" w:rsidRPr="0057503D" w:rsidRDefault="00311EB9" w:rsidP="00311EB9">
      <w:pPr>
        <w:pStyle w:val="NoSpacing1"/>
        <w:rPr>
          <w:bCs/>
        </w:rPr>
      </w:pPr>
      <w:r w:rsidRPr="0057503D">
        <w:rPr>
          <w:bCs/>
        </w:rPr>
        <w:t xml:space="preserve">Целевые статьи </w:t>
      </w:r>
      <w:proofErr w:type="spellStart"/>
      <w:r w:rsidRPr="0057503D">
        <w:rPr>
          <w:bCs/>
        </w:rPr>
        <w:t>непрограммного</w:t>
      </w:r>
      <w:proofErr w:type="spellEnd"/>
      <w:r w:rsidRPr="0057503D">
        <w:rPr>
          <w:bCs/>
        </w:rPr>
        <w:t xml:space="preserve"> направления расходов бюджета муниципального образования включают:</w:t>
      </w:r>
    </w:p>
    <w:p w:rsidR="00311EB9" w:rsidRPr="0057503D" w:rsidRDefault="00311EB9" w:rsidP="00311EB9">
      <w:pPr>
        <w:pStyle w:val="NoSpacing1"/>
        <w:rPr>
          <w:bCs/>
        </w:rPr>
      </w:pPr>
    </w:p>
    <w:p w:rsidR="00311EB9" w:rsidRPr="0057503D" w:rsidRDefault="00311EB9" w:rsidP="00311EB9">
      <w:pPr>
        <w:pStyle w:val="NoSpacing1"/>
        <w:rPr>
          <w:snapToGrid w:val="0"/>
        </w:rPr>
      </w:pPr>
      <w:r w:rsidRPr="0057503D">
        <w:rPr>
          <w:bCs/>
        </w:rPr>
        <w:t xml:space="preserve">71 1 00 00000 </w:t>
      </w:r>
      <w:r w:rsidRPr="0057503D">
        <w:rPr>
          <w:snapToGrid w:val="0"/>
        </w:rPr>
        <w:t>Глава муниципального образования</w:t>
      </w:r>
      <w:r>
        <w:rPr>
          <w:snapToGrid w:val="0"/>
        </w:rPr>
        <w:t>;</w:t>
      </w:r>
    </w:p>
    <w:p w:rsidR="00311EB9" w:rsidRPr="0057503D" w:rsidRDefault="00311EB9" w:rsidP="00311EB9">
      <w:pPr>
        <w:pStyle w:val="NoSpacing1"/>
        <w:rPr>
          <w:snapToGrid w:val="0"/>
        </w:rPr>
      </w:pPr>
    </w:p>
    <w:p w:rsidR="00311EB9" w:rsidRPr="0057503D" w:rsidRDefault="00311EB9" w:rsidP="00311EB9">
      <w:pPr>
        <w:pStyle w:val="NoSpacing1"/>
        <w:rPr>
          <w:bCs/>
        </w:rPr>
      </w:pPr>
      <w:r w:rsidRPr="0057503D">
        <w:rPr>
          <w:bCs/>
        </w:rPr>
        <w:t xml:space="preserve">По данной целевой статье отражаются расходы бюджета муниципального образования на оплату труда, с учетом начислений, </w:t>
      </w:r>
      <w:r w:rsidRPr="0057503D">
        <w:rPr>
          <w:snapToGrid w:val="0"/>
        </w:rPr>
        <w:t>главе муниципального образования</w:t>
      </w:r>
      <w:r w:rsidRPr="0057503D">
        <w:rPr>
          <w:bCs/>
        </w:rPr>
        <w:t>.</w:t>
      </w:r>
    </w:p>
    <w:p w:rsidR="00311EB9" w:rsidRPr="0057503D" w:rsidRDefault="00311EB9" w:rsidP="00311EB9">
      <w:pPr>
        <w:pStyle w:val="NoSpacing1"/>
        <w:rPr>
          <w:bCs/>
        </w:rPr>
      </w:pPr>
    </w:p>
    <w:p w:rsidR="00311EB9" w:rsidRPr="0057503D" w:rsidRDefault="00311EB9" w:rsidP="00311EB9">
      <w:pPr>
        <w:adjustRightInd w:val="0"/>
        <w:outlineLvl w:val="4"/>
        <w:rPr>
          <w:b/>
          <w:snapToGrid w:val="0"/>
        </w:rPr>
      </w:pPr>
      <w:r w:rsidRPr="0057503D">
        <w:rPr>
          <w:b/>
          <w:bCs/>
          <w:lang w:eastAsia="en-US"/>
        </w:rPr>
        <w:t xml:space="preserve">1.1.73. </w:t>
      </w:r>
      <w:r w:rsidRPr="0057503D">
        <w:rPr>
          <w:b/>
          <w:snapToGrid w:val="0"/>
        </w:rPr>
        <w:t>Обеспечение функционирования местных администраций</w:t>
      </w:r>
    </w:p>
    <w:p w:rsidR="00311EB9" w:rsidRPr="0057503D" w:rsidRDefault="00311EB9" w:rsidP="00311EB9">
      <w:pPr>
        <w:adjustRightInd w:val="0"/>
        <w:outlineLvl w:val="4"/>
        <w:rPr>
          <w:b/>
          <w:snapToGrid w:val="0"/>
        </w:rPr>
      </w:pPr>
    </w:p>
    <w:p w:rsidR="00311EB9" w:rsidRPr="0057503D" w:rsidRDefault="00311EB9" w:rsidP="00311EB9">
      <w:pPr>
        <w:adjustRightInd w:val="0"/>
        <w:outlineLvl w:val="4"/>
        <w:rPr>
          <w:snapToGrid w:val="0"/>
        </w:rPr>
      </w:pPr>
      <w:r w:rsidRPr="0057503D">
        <w:rPr>
          <w:snapToGrid w:val="0"/>
        </w:rPr>
        <w:t>73 0  00 00000 Обеспечение функционирования местных администраций</w:t>
      </w:r>
    </w:p>
    <w:p w:rsidR="00311EB9" w:rsidRPr="0057503D" w:rsidRDefault="00311EB9" w:rsidP="00311EB9">
      <w:pPr>
        <w:adjustRightInd w:val="0"/>
        <w:outlineLvl w:val="4"/>
        <w:rPr>
          <w:snapToGrid w:val="0"/>
        </w:rPr>
      </w:pPr>
    </w:p>
    <w:p w:rsidR="00311EB9" w:rsidRPr="0057503D" w:rsidRDefault="00311EB9" w:rsidP="00311EB9">
      <w:pPr>
        <w:pStyle w:val="NoSpacing1"/>
        <w:rPr>
          <w:bCs/>
        </w:rPr>
      </w:pPr>
      <w:r w:rsidRPr="0057503D">
        <w:rPr>
          <w:bCs/>
        </w:rPr>
        <w:t xml:space="preserve">Целевые статьи </w:t>
      </w:r>
      <w:proofErr w:type="spellStart"/>
      <w:r w:rsidRPr="0057503D">
        <w:rPr>
          <w:bCs/>
        </w:rPr>
        <w:t>непрограммного</w:t>
      </w:r>
      <w:proofErr w:type="spellEnd"/>
      <w:r w:rsidRPr="0057503D">
        <w:rPr>
          <w:bCs/>
        </w:rPr>
        <w:t xml:space="preserve"> направления расходов бюджета муниципального образования включают:</w:t>
      </w:r>
    </w:p>
    <w:p w:rsidR="00311EB9" w:rsidRPr="0057503D" w:rsidRDefault="00311EB9" w:rsidP="00311EB9">
      <w:pPr>
        <w:pStyle w:val="NoSpacing1"/>
        <w:rPr>
          <w:bCs/>
        </w:rPr>
      </w:pPr>
    </w:p>
    <w:p w:rsidR="00311EB9" w:rsidRPr="0057503D" w:rsidRDefault="00311EB9" w:rsidP="00311EB9">
      <w:pPr>
        <w:pStyle w:val="NoSpacing1"/>
        <w:rPr>
          <w:snapToGrid w:val="0"/>
        </w:rPr>
      </w:pPr>
      <w:r w:rsidRPr="0057503D">
        <w:rPr>
          <w:bCs/>
        </w:rPr>
        <w:t xml:space="preserve">73 1  00 00000 </w:t>
      </w:r>
      <w:r w:rsidRPr="0057503D">
        <w:rPr>
          <w:snapToGrid w:val="0"/>
        </w:rPr>
        <w:t>Обеспечение деятельности администрации муниципального образования</w:t>
      </w:r>
    </w:p>
    <w:p w:rsidR="00311EB9" w:rsidRPr="0057503D" w:rsidRDefault="00311EB9" w:rsidP="00311EB9">
      <w:pPr>
        <w:pStyle w:val="NoSpacing1"/>
        <w:rPr>
          <w:snapToGrid w:val="0"/>
        </w:rPr>
      </w:pPr>
    </w:p>
    <w:p w:rsidR="00311EB9" w:rsidRPr="0057503D" w:rsidRDefault="00311EB9" w:rsidP="00311EB9">
      <w:pPr>
        <w:pStyle w:val="NoSpacing1"/>
        <w:rPr>
          <w:bCs/>
        </w:rPr>
      </w:pPr>
      <w:r w:rsidRPr="0057503D">
        <w:rPr>
          <w:bCs/>
        </w:rPr>
        <w:t>По данной целевой статье отражаются расходы бюджета муниципального образования содержание администрации муниципального образования.</w:t>
      </w:r>
    </w:p>
    <w:p w:rsidR="00311EB9" w:rsidRPr="0057503D" w:rsidRDefault="00311EB9" w:rsidP="00311EB9">
      <w:pPr>
        <w:adjustRightInd w:val="0"/>
        <w:outlineLvl w:val="4"/>
      </w:pPr>
    </w:p>
    <w:p w:rsidR="00311EB9" w:rsidRPr="0057503D" w:rsidRDefault="00311EB9" w:rsidP="00311EB9">
      <w:pPr>
        <w:pStyle w:val="NoSpacing1"/>
      </w:pPr>
    </w:p>
    <w:p w:rsidR="00311EB9" w:rsidRPr="0057503D" w:rsidRDefault="00311EB9" w:rsidP="00311EB9">
      <w:pPr>
        <w:pStyle w:val="NoSpacing1"/>
        <w:rPr>
          <w:b/>
        </w:rPr>
      </w:pPr>
      <w:r w:rsidRPr="0057503D">
        <w:rPr>
          <w:b/>
        </w:rPr>
        <w:t>1.1.76. Реализация государственных функций, связанных с общегосударственным управлением</w:t>
      </w:r>
    </w:p>
    <w:p w:rsidR="00311EB9" w:rsidRPr="0057503D" w:rsidRDefault="00311EB9" w:rsidP="00311EB9">
      <w:pPr>
        <w:pStyle w:val="NoSpacing1"/>
        <w:rPr>
          <w:b/>
        </w:rPr>
      </w:pPr>
    </w:p>
    <w:p w:rsidR="00311EB9" w:rsidRPr="0057503D" w:rsidRDefault="00311EB9" w:rsidP="00311EB9">
      <w:pPr>
        <w:pStyle w:val="NoSpacing1"/>
      </w:pPr>
      <w:r w:rsidRPr="0057503D">
        <w:t>76 0 00 00000 Реализация государственных функций, связанных с общегосударственным управлением</w:t>
      </w:r>
      <w:r>
        <w:t>:</w:t>
      </w:r>
    </w:p>
    <w:p w:rsidR="00311EB9" w:rsidRPr="0057503D" w:rsidRDefault="00311EB9" w:rsidP="00311EB9">
      <w:pPr>
        <w:pStyle w:val="NoSpacing1"/>
      </w:pPr>
    </w:p>
    <w:p w:rsidR="00311EB9" w:rsidRPr="0057503D" w:rsidRDefault="00311EB9" w:rsidP="00311EB9">
      <w:pPr>
        <w:pStyle w:val="NoSpacing1"/>
      </w:pPr>
      <w:r w:rsidRPr="0057503D">
        <w:t xml:space="preserve">Целевые статьи </w:t>
      </w:r>
      <w:proofErr w:type="spellStart"/>
      <w:r w:rsidRPr="0057503D">
        <w:t>непрограммного</w:t>
      </w:r>
      <w:proofErr w:type="spellEnd"/>
      <w:r w:rsidRPr="0057503D">
        <w:t xml:space="preserve"> направления расходов бюджета муниципального образования включают:</w:t>
      </w:r>
    </w:p>
    <w:p w:rsidR="00311EB9" w:rsidRPr="0057503D" w:rsidRDefault="00311EB9" w:rsidP="00311EB9">
      <w:pPr>
        <w:pStyle w:val="NoSpacing1"/>
      </w:pPr>
    </w:p>
    <w:p w:rsidR="00311EB9" w:rsidRPr="0057503D" w:rsidRDefault="00311EB9" w:rsidP="00311EB9">
      <w:pPr>
        <w:pStyle w:val="NoSpacing1"/>
        <w:tabs>
          <w:tab w:val="center" w:pos="4961"/>
          <w:tab w:val="right" w:pos="9355"/>
        </w:tabs>
        <w:jc w:val="both"/>
      </w:pPr>
      <w:r w:rsidRPr="0057503D">
        <w:t>76 1 00 00000 Выполнение других обязательств Курской области</w:t>
      </w:r>
      <w:r>
        <w:tab/>
      </w:r>
    </w:p>
    <w:p w:rsidR="00311EB9" w:rsidRPr="0057503D" w:rsidRDefault="00311EB9" w:rsidP="00311EB9">
      <w:pPr>
        <w:pStyle w:val="NoSpacing1"/>
        <w:jc w:val="both"/>
      </w:pPr>
    </w:p>
    <w:p w:rsidR="00311EB9" w:rsidRPr="0057503D" w:rsidRDefault="00311EB9" w:rsidP="00311EB9">
      <w:pPr>
        <w:pStyle w:val="NoSpacing1"/>
      </w:pPr>
      <w:r w:rsidRPr="0057503D">
        <w:t xml:space="preserve">По данной целевой статье расходов отражаются расходы местного бюджета на выполнение других обязательств муниципального </w:t>
      </w:r>
      <w:proofErr w:type="gramStart"/>
      <w:r w:rsidRPr="0057503D">
        <w:t>образования</w:t>
      </w:r>
      <w:proofErr w:type="gramEnd"/>
      <w:r w:rsidRPr="0057503D">
        <w:t xml:space="preserve"> не отнесенные к другим расходам.</w:t>
      </w:r>
    </w:p>
    <w:p w:rsidR="00311EB9" w:rsidRPr="0057503D" w:rsidRDefault="00311EB9" w:rsidP="00311EB9">
      <w:pPr>
        <w:adjustRightInd w:val="0"/>
        <w:outlineLvl w:val="4"/>
      </w:pPr>
    </w:p>
    <w:p w:rsidR="00311EB9" w:rsidRPr="0057503D" w:rsidRDefault="00311EB9" w:rsidP="00311EB9">
      <w:pPr>
        <w:adjustRightInd w:val="0"/>
        <w:outlineLvl w:val="4"/>
        <w:rPr>
          <w:b/>
          <w:snapToGrid w:val="0"/>
        </w:rPr>
      </w:pPr>
      <w:r w:rsidRPr="0057503D">
        <w:rPr>
          <w:b/>
        </w:rPr>
        <w:t xml:space="preserve">1.1.77. </w:t>
      </w:r>
      <w:proofErr w:type="spellStart"/>
      <w:r w:rsidRPr="0057503D">
        <w:rPr>
          <w:b/>
          <w:snapToGrid w:val="0"/>
        </w:rPr>
        <w:t>Непрограммная</w:t>
      </w:r>
      <w:proofErr w:type="spellEnd"/>
      <w:r w:rsidRPr="0057503D">
        <w:rPr>
          <w:b/>
          <w:snapToGrid w:val="0"/>
        </w:rPr>
        <w:t xml:space="preserve"> деятельность органов местного самоуправления</w:t>
      </w:r>
    </w:p>
    <w:p w:rsidR="00311EB9" w:rsidRPr="0057503D" w:rsidRDefault="00311EB9" w:rsidP="00311EB9">
      <w:pPr>
        <w:adjustRightInd w:val="0"/>
        <w:outlineLvl w:val="4"/>
        <w:rPr>
          <w:b/>
          <w:snapToGrid w:val="0"/>
        </w:rPr>
      </w:pPr>
    </w:p>
    <w:p w:rsidR="00311EB9" w:rsidRPr="0057503D" w:rsidRDefault="00311EB9" w:rsidP="00311EB9">
      <w:pPr>
        <w:adjustRightInd w:val="0"/>
        <w:outlineLvl w:val="4"/>
        <w:rPr>
          <w:snapToGrid w:val="0"/>
        </w:rPr>
      </w:pPr>
      <w:r w:rsidRPr="0057503D">
        <w:rPr>
          <w:snapToGrid w:val="0"/>
        </w:rPr>
        <w:t xml:space="preserve">77 0 00 00000 </w:t>
      </w:r>
      <w:proofErr w:type="spellStart"/>
      <w:r w:rsidRPr="0057503D">
        <w:rPr>
          <w:snapToGrid w:val="0"/>
        </w:rPr>
        <w:t>Непрограммная</w:t>
      </w:r>
      <w:proofErr w:type="spellEnd"/>
      <w:r w:rsidRPr="0057503D">
        <w:rPr>
          <w:snapToGrid w:val="0"/>
        </w:rPr>
        <w:t xml:space="preserve"> деятельность органов местного самоуправления</w:t>
      </w:r>
    </w:p>
    <w:p w:rsidR="00311EB9" w:rsidRPr="0057503D" w:rsidRDefault="00311EB9" w:rsidP="00311EB9">
      <w:pPr>
        <w:adjustRightInd w:val="0"/>
        <w:outlineLvl w:val="4"/>
        <w:rPr>
          <w:snapToGrid w:val="0"/>
        </w:rPr>
      </w:pPr>
    </w:p>
    <w:p w:rsidR="00311EB9" w:rsidRPr="0057503D" w:rsidRDefault="00311EB9" w:rsidP="00311EB9">
      <w:pPr>
        <w:adjustRightInd w:val="0"/>
        <w:outlineLvl w:val="4"/>
        <w:rPr>
          <w:bCs/>
        </w:rPr>
      </w:pPr>
      <w:r w:rsidRPr="0057503D">
        <w:rPr>
          <w:bCs/>
        </w:rPr>
        <w:t xml:space="preserve">Целевые статьи </w:t>
      </w:r>
      <w:proofErr w:type="spellStart"/>
      <w:r w:rsidRPr="0057503D">
        <w:rPr>
          <w:bCs/>
        </w:rPr>
        <w:t>непрограммного</w:t>
      </w:r>
      <w:proofErr w:type="spellEnd"/>
      <w:r w:rsidRPr="0057503D">
        <w:rPr>
          <w:bCs/>
        </w:rPr>
        <w:t xml:space="preserve"> направления расходов бюджета муниципального образования включают:</w:t>
      </w:r>
    </w:p>
    <w:p w:rsidR="00311EB9" w:rsidRPr="0057503D" w:rsidRDefault="00311EB9" w:rsidP="00311EB9">
      <w:pPr>
        <w:adjustRightInd w:val="0"/>
        <w:outlineLvl w:val="4"/>
        <w:rPr>
          <w:bCs/>
        </w:rPr>
      </w:pPr>
    </w:p>
    <w:p w:rsidR="00311EB9" w:rsidRPr="0057503D" w:rsidRDefault="00311EB9" w:rsidP="00311EB9">
      <w:pPr>
        <w:adjustRightInd w:val="0"/>
        <w:outlineLvl w:val="4"/>
        <w:rPr>
          <w:snapToGrid w:val="0"/>
        </w:rPr>
      </w:pPr>
      <w:r w:rsidRPr="0057503D">
        <w:rPr>
          <w:bCs/>
        </w:rPr>
        <w:t xml:space="preserve">77 1 00 00000 </w:t>
      </w:r>
      <w:r w:rsidRPr="0057503D">
        <w:rPr>
          <w:snapToGrid w:val="0"/>
        </w:rPr>
        <w:t>Обеспечение деятельности и выполнение функций органов местного самоуправления</w:t>
      </w:r>
      <w:r>
        <w:rPr>
          <w:snapToGrid w:val="0"/>
        </w:rPr>
        <w:t>;</w:t>
      </w:r>
    </w:p>
    <w:p w:rsidR="00311EB9" w:rsidRPr="0057503D" w:rsidRDefault="00311EB9" w:rsidP="00311EB9">
      <w:pPr>
        <w:adjustRightInd w:val="0"/>
        <w:outlineLvl w:val="4"/>
        <w:rPr>
          <w:snapToGrid w:val="0"/>
        </w:rPr>
      </w:pPr>
    </w:p>
    <w:p w:rsidR="00311EB9" w:rsidRPr="0057503D" w:rsidRDefault="00311EB9" w:rsidP="00311EB9">
      <w:pPr>
        <w:adjustRightInd w:val="0"/>
        <w:outlineLvl w:val="4"/>
      </w:pPr>
      <w:r w:rsidRPr="0057503D">
        <w:t>По данной целевой статье расходов отражаются расходы бюджета муниципального образования на обеспечение функций центральных аппаратов, не включенных в муниципальные программы.</w:t>
      </w:r>
    </w:p>
    <w:p w:rsidR="00311EB9" w:rsidRPr="0057503D" w:rsidRDefault="00311EB9" w:rsidP="00311EB9">
      <w:pPr>
        <w:adjustRightInd w:val="0"/>
        <w:outlineLvl w:val="4"/>
      </w:pPr>
    </w:p>
    <w:p w:rsidR="00311EB9" w:rsidRPr="0057503D" w:rsidRDefault="00311EB9" w:rsidP="00311EB9">
      <w:pPr>
        <w:adjustRightInd w:val="0"/>
        <w:outlineLvl w:val="4"/>
      </w:pPr>
    </w:p>
    <w:p w:rsidR="00311EB9" w:rsidRPr="0057503D" w:rsidRDefault="00311EB9" w:rsidP="00311EB9">
      <w:pPr>
        <w:adjustRightInd w:val="0"/>
        <w:outlineLvl w:val="4"/>
        <w:rPr>
          <w:snapToGrid w:val="0"/>
        </w:rPr>
      </w:pPr>
      <w:r w:rsidRPr="0057503D">
        <w:t xml:space="preserve">77 2  00 00000 </w:t>
      </w:r>
      <w:proofErr w:type="spellStart"/>
      <w:r w:rsidRPr="0057503D">
        <w:rPr>
          <w:snapToGrid w:val="0"/>
        </w:rPr>
        <w:t>Непрограммные</w:t>
      </w:r>
      <w:proofErr w:type="spellEnd"/>
      <w:r w:rsidRPr="0057503D">
        <w:rPr>
          <w:snapToGrid w:val="0"/>
        </w:rPr>
        <w:t xml:space="preserve"> расходы органов местного самоуправления</w:t>
      </w:r>
    </w:p>
    <w:p w:rsidR="00311EB9" w:rsidRPr="0057503D" w:rsidRDefault="00311EB9" w:rsidP="00311EB9">
      <w:pPr>
        <w:adjustRightInd w:val="0"/>
        <w:outlineLvl w:val="4"/>
        <w:rPr>
          <w:snapToGrid w:val="0"/>
        </w:rPr>
      </w:pPr>
    </w:p>
    <w:p w:rsidR="00311EB9" w:rsidRPr="0057503D" w:rsidRDefault="00311EB9" w:rsidP="00311EB9">
      <w:pPr>
        <w:adjustRightInd w:val="0"/>
        <w:outlineLvl w:val="4"/>
      </w:pPr>
      <w:r w:rsidRPr="0057503D">
        <w:t xml:space="preserve">По данной целевой статье расходов отражаются </w:t>
      </w:r>
      <w:proofErr w:type="spellStart"/>
      <w:r w:rsidRPr="0057503D">
        <w:t>непрограммные</w:t>
      </w:r>
      <w:proofErr w:type="spellEnd"/>
      <w:r w:rsidRPr="0057503D">
        <w:t xml:space="preserve"> расходы органов местного самоуправления, не предусмотренные иными целевыми статьями расходов бюджета муниципального образования, по соответствующим направлениям расходов,</w:t>
      </w:r>
      <w:r w:rsidRPr="0057503D">
        <w:rPr>
          <w:snapToGrid w:val="0"/>
        </w:rPr>
        <w:t xml:space="preserve"> межбюджетные трансферты, отнесенные к </w:t>
      </w:r>
      <w:proofErr w:type="spellStart"/>
      <w:r w:rsidRPr="0057503D">
        <w:rPr>
          <w:snapToGrid w:val="0"/>
        </w:rPr>
        <w:t>непрограммным</w:t>
      </w:r>
      <w:proofErr w:type="spellEnd"/>
      <w:r w:rsidRPr="0057503D">
        <w:rPr>
          <w:snapToGrid w:val="0"/>
        </w:rPr>
        <w:t xml:space="preserve"> направлениям</w:t>
      </w:r>
    </w:p>
    <w:p w:rsidR="00311EB9" w:rsidRDefault="00311EB9" w:rsidP="00311EB9">
      <w:pPr>
        <w:widowControl w:val="0"/>
        <w:autoSpaceDE w:val="0"/>
        <w:autoSpaceDN w:val="0"/>
        <w:adjustRightInd w:val="0"/>
        <w:outlineLvl w:val="2"/>
        <w:rPr>
          <w:b/>
        </w:rPr>
      </w:pPr>
      <w:bookmarkStart w:id="7" w:name="Par2112"/>
      <w:bookmarkEnd w:id="7"/>
    </w:p>
    <w:p w:rsidR="00311EB9" w:rsidRPr="0057503D" w:rsidRDefault="00311EB9" w:rsidP="00311EB9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7503D">
        <w:rPr>
          <w:rFonts w:ascii="Times New Roman" w:hAnsi="Times New Roman" w:cs="Times New Roman"/>
          <w:sz w:val="24"/>
          <w:szCs w:val="24"/>
        </w:rPr>
        <w:tab/>
      </w:r>
      <w:r w:rsidRPr="0057503D">
        <w:rPr>
          <w:rFonts w:ascii="Times New Roman" w:hAnsi="Times New Roman" w:cs="Times New Roman"/>
          <w:b/>
          <w:sz w:val="24"/>
          <w:szCs w:val="24"/>
        </w:rPr>
        <w:t xml:space="preserve">1.4. Универсальные направления расходов, увязываемые с целевыми статьями подпрограмм муниципальных программ </w:t>
      </w:r>
      <w:r>
        <w:rPr>
          <w:rFonts w:ascii="Times New Roman" w:hAnsi="Times New Roman" w:cs="Times New Roman"/>
          <w:b/>
          <w:sz w:val="24"/>
          <w:szCs w:val="24"/>
        </w:rPr>
        <w:t>Брежневского</w:t>
      </w:r>
      <w:r w:rsidRPr="0057503D">
        <w:rPr>
          <w:rFonts w:ascii="Times New Roman" w:hAnsi="Times New Roman" w:cs="Times New Roman"/>
          <w:b/>
          <w:sz w:val="24"/>
          <w:szCs w:val="24"/>
        </w:rPr>
        <w:t xml:space="preserve"> сельсовета Курского района Курской области</w:t>
      </w:r>
      <w:proofErr w:type="gramStart"/>
      <w:r w:rsidRPr="0057503D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5750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503D">
        <w:rPr>
          <w:rFonts w:ascii="Times New Roman" w:hAnsi="Times New Roman" w:cs="Times New Roman"/>
          <w:b/>
          <w:sz w:val="24"/>
          <w:szCs w:val="24"/>
        </w:rPr>
        <w:t>непрограммными</w:t>
      </w:r>
      <w:proofErr w:type="spellEnd"/>
      <w:r w:rsidRPr="0057503D">
        <w:rPr>
          <w:rFonts w:ascii="Times New Roman" w:hAnsi="Times New Roman" w:cs="Times New Roman"/>
          <w:b/>
          <w:sz w:val="24"/>
          <w:szCs w:val="24"/>
        </w:rPr>
        <w:t xml:space="preserve"> направлениями расходов органов местного  самоуправления </w:t>
      </w:r>
      <w:r>
        <w:rPr>
          <w:rFonts w:ascii="Times New Roman" w:hAnsi="Times New Roman" w:cs="Times New Roman"/>
          <w:b/>
          <w:sz w:val="24"/>
          <w:szCs w:val="24"/>
        </w:rPr>
        <w:t>Брежневского</w:t>
      </w:r>
      <w:r w:rsidRPr="0057503D">
        <w:rPr>
          <w:rFonts w:ascii="Times New Roman" w:hAnsi="Times New Roman" w:cs="Times New Roman"/>
          <w:b/>
          <w:sz w:val="24"/>
          <w:szCs w:val="24"/>
        </w:rPr>
        <w:t xml:space="preserve"> сельсовета Курского района Курской области</w:t>
      </w:r>
    </w:p>
    <w:p w:rsidR="00311EB9" w:rsidRPr="0057503D" w:rsidRDefault="00311EB9" w:rsidP="00311EB9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11EB9" w:rsidRPr="0057503D" w:rsidRDefault="00311EB9" w:rsidP="00311EB9">
      <w:pPr>
        <w:pStyle w:val="ConsNormal"/>
        <w:widowControl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57503D">
        <w:rPr>
          <w:rFonts w:ascii="Times New Roman" w:eastAsia="Calibri" w:hAnsi="Times New Roman" w:cs="Times New Roman"/>
          <w:sz w:val="24"/>
          <w:szCs w:val="24"/>
        </w:rPr>
        <w:t>С1401 Расходы на выплаты персоналу в целях обеспечения выполнения функций государственными (муниципальными)  органами, 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азенными учреждениями, органами </w:t>
      </w:r>
      <w:r w:rsidRPr="0057503D">
        <w:rPr>
          <w:rFonts w:ascii="Times New Roman" w:eastAsia="Calibri" w:hAnsi="Times New Roman" w:cs="Times New Roman"/>
          <w:sz w:val="24"/>
          <w:szCs w:val="24"/>
        </w:rPr>
        <w:t>управления государственными внебюджетными фондами;</w:t>
      </w:r>
    </w:p>
    <w:p w:rsidR="00311EB9" w:rsidRPr="0057503D" w:rsidRDefault="00311EB9" w:rsidP="00311EB9">
      <w:r w:rsidRPr="0057503D">
        <w:t>По данному направлению расходов отражаются расходы бюджета муниципального образования на содержание и обеспечение деятельности (оказание услуг) муниципальных учреждений, в том числе на предоставление бюджетным и автономным учреждениям субсидий</w:t>
      </w:r>
    </w:p>
    <w:p w:rsidR="00311EB9" w:rsidRPr="0057503D" w:rsidRDefault="00311EB9" w:rsidP="00311EB9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11EB9" w:rsidRPr="0057503D" w:rsidRDefault="00311EB9" w:rsidP="00311EB9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11EB9" w:rsidRPr="0057503D" w:rsidRDefault="00311EB9" w:rsidP="00311EB9">
      <w:pPr>
        <w:pStyle w:val="a3"/>
        <w:ind w:firstLine="0"/>
        <w:jc w:val="left"/>
        <w:rPr>
          <w:sz w:val="24"/>
          <w:szCs w:val="24"/>
        </w:rPr>
      </w:pPr>
      <w:r w:rsidRPr="0057503D">
        <w:rPr>
          <w:sz w:val="24"/>
          <w:szCs w:val="24"/>
        </w:rPr>
        <w:t>С14 02 - Расходы на выплаты персоналу в целях обеспечения выполнения функций государственными (муниципальными органами) органами, казенными учреждениями органами управления государственными внебюджетными фондами;</w:t>
      </w:r>
    </w:p>
    <w:p w:rsidR="00311EB9" w:rsidRPr="0057503D" w:rsidRDefault="00311EB9" w:rsidP="00311EB9"/>
    <w:p w:rsidR="00311EB9" w:rsidRPr="0057503D" w:rsidRDefault="00311EB9" w:rsidP="00311EB9">
      <w:r w:rsidRPr="0057503D">
        <w:t>По данному направлению расходов отражаются расходы бюджета муниципального образования на:</w:t>
      </w:r>
      <w:r w:rsidRPr="0057503D">
        <w:br/>
      </w:r>
      <w:r>
        <w:t xml:space="preserve"> </w:t>
      </w:r>
      <w:r w:rsidRPr="0057503D">
        <w:t xml:space="preserve">оплату труда с учетом начислений и социальные выплаты главе администрации органа </w:t>
      </w:r>
      <w:r>
        <w:t xml:space="preserve">    местного самоуправления;</w:t>
      </w:r>
      <w:r>
        <w:br/>
        <w:t xml:space="preserve"> </w:t>
      </w:r>
      <w:r w:rsidRPr="0057503D">
        <w:t>содержание аппаратов исполнительных органо</w:t>
      </w:r>
      <w:r>
        <w:t>в местного самоуправления;</w:t>
      </w:r>
      <w:r>
        <w:br/>
        <w:t xml:space="preserve"> </w:t>
      </w:r>
      <w:r w:rsidRPr="0057503D">
        <w:t>содержание аппарата органа законодательной (представительной) власти м</w:t>
      </w:r>
      <w:r>
        <w:t>униципального образования;</w:t>
      </w:r>
      <w:r>
        <w:br/>
      </w:r>
      <w:r w:rsidRPr="0057503D">
        <w:t>содержание аппаратов органов финансового (финансово-бюджетного) надзора (контроля) муниципального образования;</w:t>
      </w:r>
      <w:r w:rsidRPr="0057503D">
        <w:br/>
      </w:r>
    </w:p>
    <w:p w:rsidR="00311EB9" w:rsidRPr="0057503D" w:rsidRDefault="00311EB9" w:rsidP="00311EB9">
      <w:pPr>
        <w:rPr>
          <w:snapToGrid w:val="0"/>
        </w:rPr>
      </w:pPr>
      <w:r w:rsidRPr="0057503D">
        <w:t>С1404 -</w:t>
      </w:r>
      <w:r w:rsidRPr="0057503D">
        <w:rPr>
          <w:snapToGrid w:val="0"/>
        </w:rPr>
        <w:t>Выполнение других (прочих) обязатель</w:t>
      </w:r>
      <w:proofErr w:type="gramStart"/>
      <w:r w:rsidRPr="0057503D">
        <w:rPr>
          <w:snapToGrid w:val="0"/>
        </w:rPr>
        <w:t xml:space="preserve">ств </w:t>
      </w:r>
      <w:r>
        <w:t>Бр</w:t>
      </w:r>
      <w:proofErr w:type="gramEnd"/>
      <w:r>
        <w:t>ежневского</w:t>
      </w:r>
      <w:r w:rsidRPr="0057503D">
        <w:t xml:space="preserve"> сельсовета</w:t>
      </w:r>
      <w:r w:rsidRPr="0057503D">
        <w:rPr>
          <w:snapToGrid w:val="0"/>
        </w:rPr>
        <w:t xml:space="preserve"> Курского района Курской области;</w:t>
      </w:r>
    </w:p>
    <w:p w:rsidR="00311EB9" w:rsidRDefault="00311EB9" w:rsidP="00311EB9">
      <w:r w:rsidRPr="0057503D">
        <w:lastRenderedPageBreak/>
        <w:t>По данному направлению расходов отражаются расходы местного бюджета на выполнение других обязательств муниципального образования по выплате агентских комиссий и вознаграждения, исполнение государственных гарантий, прочие выплаты по обязательствам муниципального образования, не отнесенные к другим расходам.</w:t>
      </w:r>
    </w:p>
    <w:p w:rsidR="00311EB9" w:rsidRPr="00E80E20" w:rsidRDefault="00311EB9" w:rsidP="00311EB9">
      <w:pPr>
        <w:rPr>
          <w:color w:val="000000"/>
        </w:rPr>
      </w:pPr>
    </w:p>
    <w:p w:rsidR="00311EB9" w:rsidRDefault="00311EB9" w:rsidP="00311EB9">
      <w:pPr>
        <w:pStyle w:val="a3"/>
        <w:ind w:firstLine="0"/>
        <w:jc w:val="left"/>
        <w:rPr>
          <w:color w:val="000000"/>
          <w:sz w:val="24"/>
          <w:szCs w:val="24"/>
        </w:rPr>
      </w:pPr>
      <w:r w:rsidRPr="0056167B">
        <w:rPr>
          <w:color w:val="000000"/>
          <w:sz w:val="24"/>
          <w:szCs w:val="24"/>
        </w:rPr>
        <w:t>С1406 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</w:r>
    </w:p>
    <w:p w:rsidR="00311EB9" w:rsidRPr="0056167B" w:rsidRDefault="00311EB9" w:rsidP="00311EB9">
      <w:pPr>
        <w:pStyle w:val="a3"/>
        <w:ind w:firstLine="0"/>
        <w:jc w:val="left"/>
        <w:rPr>
          <w:color w:val="000000"/>
          <w:sz w:val="24"/>
          <w:szCs w:val="24"/>
        </w:rPr>
      </w:pPr>
      <w:r w:rsidRPr="0056167B">
        <w:rPr>
          <w:rFonts w:ascii="Arial" w:hAnsi="Arial" w:cs="Arial"/>
          <w:color w:val="000000"/>
          <w:sz w:val="18"/>
          <w:szCs w:val="18"/>
        </w:rPr>
        <w:t xml:space="preserve"> </w:t>
      </w:r>
      <w:r w:rsidRPr="0056167B">
        <w:rPr>
          <w:color w:val="000000"/>
          <w:sz w:val="24"/>
          <w:szCs w:val="24"/>
        </w:rPr>
        <w:t xml:space="preserve">По данному направлению расходов отражаются расходы муниципального образования на реализацию следующих мероприятий:                                                                             </w:t>
      </w:r>
      <w:r w:rsidRPr="0056167B">
        <w:rPr>
          <w:color w:val="000000"/>
          <w:sz w:val="24"/>
          <w:szCs w:val="24"/>
        </w:rPr>
        <w:br/>
        <w:t xml:space="preserve">        - обеспечение организации и проведения физкультурных и массовых спортивных мероприятий;             </w:t>
      </w:r>
      <w:r w:rsidRPr="0056167B">
        <w:rPr>
          <w:color w:val="000000"/>
          <w:sz w:val="24"/>
          <w:szCs w:val="24"/>
        </w:rPr>
        <w:br/>
        <w:t xml:space="preserve">        - мероприятия по привлечению населения к занятиям физической культурой и массовым спортом.</w:t>
      </w:r>
    </w:p>
    <w:p w:rsidR="00311EB9" w:rsidRPr="0056167B" w:rsidRDefault="00311EB9" w:rsidP="00311EB9">
      <w:pPr>
        <w:rPr>
          <w:color w:val="FF0000"/>
        </w:rPr>
      </w:pPr>
    </w:p>
    <w:p w:rsidR="00311EB9" w:rsidRPr="0056167B" w:rsidRDefault="00311EB9" w:rsidP="00311EB9">
      <w:pPr>
        <w:pStyle w:val="a3"/>
        <w:ind w:firstLine="0"/>
        <w:jc w:val="left"/>
        <w:rPr>
          <w:snapToGrid w:val="0"/>
          <w:color w:val="FF0000"/>
          <w:sz w:val="24"/>
          <w:szCs w:val="24"/>
        </w:rPr>
      </w:pPr>
    </w:p>
    <w:p w:rsidR="00311EB9" w:rsidRPr="0057503D" w:rsidRDefault="00311EB9" w:rsidP="00311EB9">
      <w:pPr>
        <w:pStyle w:val="a3"/>
        <w:ind w:firstLine="0"/>
        <w:jc w:val="left"/>
        <w:rPr>
          <w:sz w:val="24"/>
          <w:szCs w:val="24"/>
        </w:rPr>
      </w:pPr>
      <w:r w:rsidRPr="0057503D">
        <w:rPr>
          <w:sz w:val="24"/>
          <w:szCs w:val="24"/>
        </w:rPr>
        <w:t>С1415 - 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образования;</w:t>
      </w:r>
    </w:p>
    <w:p w:rsidR="00311EB9" w:rsidRPr="0057503D" w:rsidRDefault="00311EB9" w:rsidP="00311EB9">
      <w:r w:rsidRPr="0057503D">
        <w:t xml:space="preserve">По данному направлению расходов отражаются расходы на обеспечение первичных мер пожарной безопасности в границах населенных пунктов </w:t>
      </w:r>
    </w:p>
    <w:p w:rsidR="00311EB9" w:rsidRPr="0057503D" w:rsidRDefault="00311EB9" w:rsidP="00311EB9">
      <w:pPr>
        <w:pStyle w:val="a3"/>
        <w:ind w:firstLine="0"/>
        <w:jc w:val="left"/>
        <w:rPr>
          <w:sz w:val="24"/>
          <w:szCs w:val="24"/>
        </w:rPr>
      </w:pPr>
    </w:p>
    <w:p w:rsidR="00311EB9" w:rsidRPr="0057503D" w:rsidRDefault="00311EB9" w:rsidP="00311EB9">
      <w:pPr>
        <w:pStyle w:val="a3"/>
        <w:ind w:firstLine="0"/>
        <w:jc w:val="left"/>
        <w:rPr>
          <w:sz w:val="24"/>
          <w:szCs w:val="24"/>
        </w:rPr>
      </w:pPr>
      <w:r w:rsidRPr="0057503D">
        <w:rPr>
          <w:sz w:val="24"/>
          <w:szCs w:val="24"/>
        </w:rPr>
        <w:t>С1433 - Мероприятия по благоустройству;</w:t>
      </w:r>
    </w:p>
    <w:p w:rsidR="00311EB9" w:rsidRPr="0057503D" w:rsidRDefault="00311EB9" w:rsidP="00311EB9">
      <w:r w:rsidRPr="0057503D">
        <w:t>По данному направлению расходов отражаются расходы местных бюджетов на мероприятия по благоустройству, относящихся к вопросам сельского поселения</w:t>
      </w:r>
    </w:p>
    <w:p w:rsidR="00311EB9" w:rsidRPr="0057503D" w:rsidRDefault="00311EB9" w:rsidP="00311EB9">
      <w:pPr>
        <w:pStyle w:val="a3"/>
        <w:ind w:firstLine="0"/>
        <w:jc w:val="left"/>
        <w:rPr>
          <w:snapToGrid w:val="0"/>
          <w:sz w:val="24"/>
          <w:szCs w:val="24"/>
        </w:rPr>
      </w:pPr>
    </w:p>
    <w:p w:rsidR="00311EB9" w:rsidRPr="0057503D" w:rsidRDefault="00311EB9" w:rsidP="00311EB9">
      <w:pPr>
        <w:pStyle w:val="a3"/>
        <w:ind w:firstLine="0"/>
        <w:jc w:val="left"/>
        <w:rPr>
          <w:rFonts w:eastAsia="Calibri"/>
          <w:sz w:val="24"/>
          <w:szCs w:val="24"/>
        </w:rPr>
      </w:pPr>
      <w:r w:rsidRPr="0057503D">
        <w:rPr>
          <w:rFonts w:eastAsia="Calibri"/>
          <w:sz w:val="24"/>
          <w:szCs w:val="24"/>
        </w:rPr>
        <w:t>С1439 - Реализация мероприятий по распространению официальной информации;</w:t>
      </w:r>
    </w:p>
    <w:p w:rsidR="00311EB9" w:rsidRPr="0057503D" w:rsidRDefault="00311EB9" w:rsidP="00311EB9">
      <w:r w:rsidRPr="0057503D">
        <w:t>По данному направлению расходов отражаются расходы бюджета муниципального образования на опубликование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официальной.</w:t>
      </w:r>
    </w:p>
    <w:p w:rsidR="00311EB9" w:rsidRPr="0057503D" w:rsidRDefault="00311EB9" w:rsidP="00311EB9">
      <w:pPr>
        <w:pStyle w:val="a3"/>
        <w:ind w:firstLine="0"/>
        <w:jc w:val="left"/>
        <w:rPr>
          <w:rFonts w:eastAsia="Calibri"/>
          <w:sz w:val="24"/>
          <w:szCs w:val="24"/>
        </w:rPr>
      </w:pPr>
    </w:p>
    <w:p w:rsidR="00311EB9" w:rsidRPr="0057503D" w:rsidRDefault="00311EB9" w:rsidP="00311EB9">
      <w:pPr>
        <w:pStyle w:val="a3"/>
        <w:ind w:firstLine="0"/>
        <w:jc w:val="left"/>
        <w:rPr>
          <w:sz w:val="24"/>
          <w:szCs w:val="24"/>
        </w:rPr>
      </w:pPr>
      <w:r w:rsidRPr="0057503D">
        <w:rPr>
          <w:sz w:val="24"/>
          <w:szCs w:val="24"/>
        </w:rPr>
        <w:t>С1445 - Выплата пенсий за выслугу лет и доплат к пенсиям муниципальных   служащих;</w:t>
      </w:r>
    </w:p>
    <w:p w:rsidR="00311EB9" w:rsidRPr="0057503D" w:rsidRDefault="00311EB9" w:rsidP="00311EB9">
      <w:r w:rsidRPr="0057503D">
        <w:t>По данному направлению расходов отражаются расходы бюджета  муниципального образования на выплату пенсий за выслугу лет и доплат к пенсиям муниципальных служащих.</w:t>
      </w:r>
    </w:p>
    <w:p w:rsidR="00311EB9" w:rsidRPr="0057503D" w:rsidRDefault="00311EB9" w:rsidP="00311EB9">
      <w:pPr>
        <w:pStyle w:val="a3"/>
        <w:ind w:firstLine="0"/>
        <w:jc w:val="left"/>
        <w:rPr>
          <w:sz w:val="24"/>
          <w:szCs w:val="24"/>
        </w:rPr>
      </w:pPr>
    </w:p>
    <w:p w:rsidR="00311EB9" w:rsidRPr="0057503D" w:rsidRDefault="00311EB9" w:rsidP="00311EB9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57503D">
        <w:rPr>
          <w:rFonts w:ascii="Times New Roman" w:hAnsi="Times New Roman" w:cs="Times New Roman"/>
          <w:sz w:val="24"/>
          <w:szCs w:val="24"/>
        </w:rPr>
        <w:t xml:space="preserve">П1457- Осуществление переданных  полномочий по сбору и удалению твердых и жидких бытовых отходов, организации  ритуальных услуг и содержанию мест захоронения; </w:t>
      </w:r>
    </w:p>
    <w:p w:rsidR="00311EB9" w:rsidRPr="0057503D" w:rsidRDefault="00311EB9" w:rsidP="00311EB9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7503D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местных бюджетов   на осуществление переданных полномочий  по сбору и удалению твердых отходов, организации  ритуальных услуг и содержанию мест захоронения. </w:t>
      </w:r>
    </w:p>
    <w:p w:rsidR="00311EB9" w:rsidRPr="0057503D" w:rsidRDefault="00311EB9" w:rsidP="00311EB9">
      <w:pPr>
        <w:pStyle w:val="a3"/>
        <w:ind w:firstLine="0"/>
        <w:jc w:val="left"/>
        <w:rPr>
          <w:sz w:val="24"/>
          <w:szCs w:val="24"/>
        </w:rPr>
      </w:pPr>
    </w:p>
    <w:p w:rsidR="00311EB9" w:rsidRPr="0057503D" w:rsidRDefault="00311EB9" w:rsidP="00311EB9">
      <w:pPr>
        <w:pStyle w:val="a3"/>
        <w:ind w:firstLine="0"/>
        <w:jc w:val="left"/>
        <w:rPr>
          <w:rFonts w:eastAsia="Calibri"/>
          <w:sz w:val="24"/>
          <w:szCs w:val="24"/>
        </w:rPr>
      </w:pPr>
      <w:r w:rsidRPr="0057503D">
        <w:rPr>
          <w:rFonts w:eastAsia="Calibri"/>
          <w:sz w:val="24"/>
          <w:szCs w:val="24"/>
        </w:rPr>
        <w:t>С1467- Мероприятия в области имущественных отношений;</w:t>
      </w:r>
    </w:p>
    <w:p w:rsidR="00311EB9" w:rsidRPr="0057503D" w:rsidRDefault="00311EB9" w:rsidP="00311EB9">
      <w:r w:rsidRPr="0057503D">
        <w:t>По данному направлению расходов отражаются расходы  местных бюджетов на проведение в соответствии с действующим законодательством    мероприятий в области имущественных отношений</w:t>
      </w:r>
    </w:p>
    <w:p w:rsidR="00311EB9" w:rsidRPr="0057503D" w:rsidRDefault="00311EB9" w:rsidP="00311EB9">
      <w:pPr>
        <w:pStyle w:val="a3"/>
        <w:ind w:firstLine="0"/>
        <w:jc w:val="left"/>
        <w:rPr>
          <w:rFonts w:eastAsia="Calibri"/>
          <w:sz w:val="24"/>
          <w:szCs w:val="24"/>
        </w:rPr>
      </w:pPr>
    </w:p>
    <w:p w:rsidR="00311EB9" w:rsidRPr="0057503D" w:rsidRDefault="00311EB9" w:rsidP="00311EB9">
      <w:pPr>
        <w:pStyle w:val="a3"/>
        <w:ind w:firstLine="0"/>
        <w:jc w:val="left"/>
        <w:rPr>
          <w:rFonts w:eastAsia="Calibri"/>
          <w:sz w:val="24"/>
          <w:szCs w:val="24"/>
        </w:rPr>
      </w:pPr>
      <w:r w:rsidRPr="0057503D">
        <w:rPr>
          <w:rFonts w:eastAsia="Calibri"/>
          <w:sz w:val="24"/>
          <w:szCs w:val="24"/>
        </w:rPr>
        <w:t>С1468- Мероприятия в области земельных отношений;</w:t>
      </w:r>
    </w:p>
    <w:p w:rsidR="00311EB9" w:rsidRPr="0057503D" w:rsidRDefault="00311EB9" w:rsidP="00311EB9">
      <w:r w:rsidRPr="0057503D">
        <w:lastRenderedPageBreak/>
        <w:t>По данному направлению расходов отражаются расходы  местных бюджетов на проведение в соответствии с действующим законодательством    мероприятий в области земельных  отношений.</w:t>
      </w:r>
    </w:p>
    <w:p w:rsidR="00311EB9" w:rsidRPr="0057503D" w:rsidRDefault="00311EB9" w:rsidP="00311EB9">
      <w:pPr>
        <w:pStyle w:val="a3"/>
        <w:ind w:firstLine="0"/>
        <w:jc w:val="left"/>
        <w:rPr>
          <w:rFonts w:eastAsia="Calibri"/>
          <w:sz w:val="24"/>
          <w:szCs w:val="24"/>
        </w:rPr>
      </w:pPr>
    </w:p>
    <w:p w:rsidR="00311EB9" w:rsidRPr="0057503D" w:rsidRDefault="00311EB9" w:rsidP="00311EB9">
      <w:r w:rsidRPr="0057503D">
        <w:t xml:space="preserve">П1484 - Иные межбюджетные трансферты на осуществление переданных полномочий в сфере внешнего муниципального финансового контроля; </w:t>
      </w:r>
    </w:p>
    <w:p w:rsidR="00311EB9" w:rsidRPr="0057503D" w:rsidRDefault="00311EB9" w:rsidP="00311EB9">
      <w:r w:rsidRPr="0057503D">
        <w:t>По данному направлению расходов отражаются расходы поселений на предоставление иных межбюджетных трансфертов  на осуществление переданных полномочий в сфере внешнего муниципального финансового контроля</w:t>
      </w:r>
    </w:p>
    <w:p w:rsidR="00311EB9" w:rsidRPr="0057503D" w:rsidRDefault="00311EB9" w:rsidP="00311EB9">
      <w:pPr>
        <w:pStyle w:val="a3"/>
        <w:ind w:firstLine="0"/>
        <w:jc w:val="left"/>
        <w:rPr>
          <w:sz w:val="24"/>
          <w:szCs w:val="24"/>
        </w:rPr>
      </w:pPr>
    </w:p>
    <w:p w:rsidR="00311EB9" w:rsidRPr="0057503D" w:rsidRDefault="00311EB9" w:rsidP="00311EB9">
      <w:pPr>
        <w:pStyle w:val="a3"/>
        <w:ind w:firstLine="0"/>
        <w:jc w:val="left"/>
        <w:rPr>
          <w:sz w:val="24"/>
          <w:szCs w:val="24"/>
        </w:rPr>
      </w:pPr>
      <w:r w:rsidRPr="0057503D">
        <w:rPr>
          <w:sz w:val="24"/>
          <w:szCs w:val="24"/>
        </w:rPr>
        <w:t>П1485 - Иные межбюджетные трансферты на осуществление переданных полномочий в сфере внутреннего муниципального финансового контроля;</w:t>
      </w:r>
    </w:p>
    <w:p w:rsidR="00311EB9" w:rsidRPr="0057503D" w:rsidRDefault="00311EB9" w:rsidP="00311EB9">
      <w:r w:rsidRPr="0057503D">
        <w:t>По данному направлению расходов отражаются расходы поселений на предоставление иных межбюджетных трансфертов  на осуществление переданных полномочий в сфере внутреннего муниципального финансового контроля</w:t>
      </w:r>
    </w:p>
    <w:p w:rsidR="00311EB9" w:rsidRPr="0057503D" w:rsidRDefault="00311EB9" w:rsidP="00311EB9">
      <w:pPr>
        <w:pStyle w:val="a3"/>
        <w:ind w:firstLine="0"/>
        <w:jc w:val="left"/>
        <w:rPr>
          <w:sz w:val="24"/>
          <w:szCs w:val="24"/>
        </w:rPr>
      </w:pPr>
    </w:p>
    <w:p w:rsidR="00311EB9" w:rsidRPr="0057503D" w:rsidRDefault="00311EB9" w:rsidP="00311EB9">
      <w:pPr>
        <w:pStyle w:val="a3"/>
        <w:ind w:firstLine="0"/>
        <w:jc w:val="left"/>
        <w:rPr>
          <w:rFonts w:eastAsia="Calibri"/>
          <w:sz w:val="24"/>
          <w:szCs w:val="24"/>
        </w:rPr>
      </w:pPr>
    </w:p>
    <w:p w:rsidR="00311EB9" w:rsidRPr="0057503D" w:rsidRDefault="00311EB9" w:rsidP="00311EB9">
      <w:pPr>
        <w:pStyle w:val="a3"/>
        <w:ind w:firstLine="0"/>
        <w:jc w:val="left"/>
        <w:rPr>
          <w:rFonts w:eastAsia="Calibri"/>
          <w:sz w:val="24"/>
          <w:szCs w:val="24"/>
        </w:rPr>
      </w:pPr>
      <w:r w:rsidRPr="0057503D">
        <w:rPr>
          <w:rFonts w:eastAsia="Calibri"/>
          <w:sz w:val="24"/>
          <w:szCs w:val="24"/>
        </w:rPr>
        <w:t>51180 - Осуществление  первичного  воинского учета на территориях</w:t>
      </w:r>
      <w:proofErr w:type="gramStart"/>
      <w:r w:rsidRPr="0057503D">
        <w:rPr>
          <w:rFonts w:eastAsia="Calibri"/>
          <w:sz w:val="24"/>
          <w:szCs w:val="24"/>
        </w:rPr>
        <w:t xml:space="preserve"> ,</w:t>
      </w:r>
      <w:proofErr w:type="gramEnd"/>
      <w:r w:rsidRPr="0057503D">
        <w:rPr>
          <w:rFonts w:eastAsia="Calibri"/>
          <w:sz w:val="24"/>
          <w:szCs w:val="24"/>
        </w:rPr>
        <w:t>где отсутствуют военные комиссариаты;</w:t>
      </w:r>
    </w:p>
    <w:p w:rsidR="00311EB9" w:rsidRPr="0057503D" w:rsidRDefault="00311EB9" w:rsidP="00311EB9">
      <w:r w:rsidRPr="0057503D">
        <w:t>Осуществление первичного воинского учета на территориях, где отсутствуют военные комиссариаты</w:t>
      </w:r>
    </w:p>
    <w:p w:rsidR="00311EB9" w:rsidRPr="0057503D" w:rsidRDefault="00311EB9" w:rsidP="00311EB9">
      <w:pPr>
        <w:pStyle w:val="a3"/>
        <w:ind w:firstLine="0"/>
        <w:jc w:val="left"/>
        <w:rPr>
          <w:rFonts w:ascii="Arial" w:eastAsia="Calibri" w:hAnsi="Arial" w:cs="Arial"/>
          <w:color w:val="000000"/>
          <w:sz w:val="24"/>
          <w:szCs w:val="24"/>
        </w:rPr>
      </w:pPr>
    </w:p>
    <w:p w:rsidR="00311EB9" w:rsidRPr="0057503D" w:rsidRDefault="00311EB9" w:rsidP="00311EB9">
      <w:pPr>
        <w:pStyle w:val="a3"/>
        <w:ind w:firstLine="0"/>
        <w:jc w:val="left"/>
        <w:rPr>
          <w:rFonts w:ascii="Arial" w:hAnsi="Arial" w:cs="Arial"/>
          <w:color w:val="000000"/>
          <w:sz w:val="24"/>
          <w:szCs w:val="24"/>
        </w:rPr>
      </w:pPr>
    </w:p>
    <w:p w:rsidR="00311EB9" w:rsidRPr="0057503D" w:rsidRDefault="00311EB9" w:rsidP="00311EB9">
      <w:pPr>
        <w:pStyle w:val="a3"/>
        <w:ind w:firstLine="0"/>
        <w:jc w:val="left"/>
        <w:rPr>
          <w:rFonts w:ascii="Arial" w:hAnsi="Arial" w:cs="Arial"/>
          <w:sz w:val="24"/>
          <w:szCs w:val="24"/>
        </w:rPr>
      </w:pPr>
    </w:p>
    <w:p w:rsidR="005E52BE" w:rsidRDefault="005E52BE"/>
    <w:sectPr w:rsidR="005E52BE" w:rsidSect="00951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EB9"/>
    <w:rsid w:val="00013CA1"/>
    <w:rsid w:val="00041386"/>
    <w:rsid w:val="00311EB9"/>
    <w:rsid w:val="005D5ED0"/>
    <w:rsid w:val="005E52BE"/>
    <w:rsid w:val="006A7937"/>
    <w:rsid w:val="006F0614"/>
    <w:rsid w:val="0076612B"/>
    <w:rsid w:val="009813BA"/>
    <w:rsid w:val="00C31A0F"/>
    <w:rsid w:val="00E31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E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311EB9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311E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311E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Spacing1">
    <w:name w:val="No Spacing1"/>
    <w:link w:val="NoSpacingChar"/>
    <w:uiPriority w:val="99"/>
    <w:rsid w:val="00311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NoSpacing1"/>
    <w:uiPriority w:val="99"/>
    <w:rsid w:val="00311E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635U6VBM" TargetMode="External"/><Relationship Id="rId13" Type="http://schemas.openxmlformats.org/officeDocument/2006/relationships/hyperlink" Target="consultantplus://offline/ref=C6EF3AE28B6C46D1117CBBA251A07B11C6C7C5768D67668B05322DA1BBA42282C9440EEF08E6CC43410E37U6VAM" TargetMode="External"/><Relationship Id="rId18" Type="http://schemas.openxmlformats.org/officeDocument/2006/relationships/hyperlink" Target="consultantplus://offline/ref=E97347D6B77F70281CE5D7EBD1CAB268A8B45EF8332E6DA40B8521BFAB0D6CCFEA988E8E1FFB6635396C7E62g4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5AF4EC93C6F9FE909D07FBF7FBB10898AEC680335E95BB7F8E1D769041055A16F2777B0776ED7C4621EFAaE50K" TargetMode="External"/><Relationship Id="rId12" Type="http://schemas.openxmlformats.org/officeDocument/2006/relationships/hyperlink" Target="consultantplus://offline/ref=C6EF3AE28B6C46D1117CBBA251A07B11C6C7C5768D67668B05322DA1BBA42282C9440EEF08E6CC43400635U6VBM" TargetMode="External"/><Relationship Id="rId1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5AF4EC93C6F9FE909D07FBF7FBB10898AEC680335E95BB7F8E1D769041055A16F2777B0776ED7C4621EFAaE50K" TargetMode="External"/><Relationship Id="rId20" Type="http://schemas.openxmlformats.org/officeDocument/2006/relationships/hyperlink" Target="consultantplus://offline/ref=95AF4EC93C6F9FE909D07FBF7FBB10898AEC680335E95BB7F8E1D769041055A16F2777B0776ED7C4621EFAaE50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10459C1757A0B7F628A11FD35C812F7969F58D4ED1690B1651296DD07D6CC655BA737E8C3F7E48F5D79B47DOEK" TargetMode="External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hyperlink" Target="consultantplus://offline/ref=810459C1757A0B7F628A11FD35C812F7969F58D4ED1690B1651296DD07D6CC655BA737E8C3F7E48F5D79B47DOEK" TargetMode="External"/><Relationship Id="rId15" Type="http://schemas.openxmlformats.org/officeDocument/2006/relationships/hyperlink" Target="consultantplus://offline/ref=E97347D6B77F70281CE5D7EBD1CAB268A8B45EF8332E6DA40B8521BFAB0D6CCFEA988E8E1FFB6635396C7E62g4L" TargetMode="Externa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19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hyperlink" Target="consultantplus://offline/ref=95AF4EC93C6F9FE909D07FBF7FBB10898AEC680335E95BB7F8E1D769041055A16F2777B0776ED7C4621EFAaE50K" TargetMode="External"/><Relationship Id="rId9" Type="http://schemas.openxmlformats.org/officeDocument/2006/relationships/hyperlink" Target="consultantplus://offline/ref=95AF4EC93C6F9FE909D07FBF7FBB10898AEC680335E95BB7F8E1D769041055A16F2777B0776ED7C4621EFAaE50K" TargetMode="External"/><Relationship Id="rId14" Type="http://schemas.openxmlformats.org/officeDocument/2006/relationships/hyperlink" Target="consultantplus://offline/ref=95AF4EC93C6F9FE909D07FBF7FBB10898AEC680335E95BB7F8E1D769041055A16F2777B0776ED7C4621EFAaE50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2895</Words>
  <Characters>16505</Characters>
  <Application>Microsoft Office Word</Application>
  <DocSecurity>0</DocSecurity>
  <Lines>137</Lines>
  <Paragraphs>38</Paragraphs>
  <ScaleCrop>false</ScaleCrop>
  <Company>Reanimator Extreme Edition</Company>
  <LinksUpToDate>false</LinksUpToDate>
  <CharactersWithSpaces>19362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Брежневский</cp:lastModifiedBy>
  <cp:revision>2</cp:revision>
  <dcterms:created xsi:type="dcterms:W3CDTF">2019-11-01T14:11:00Z</dcterms:created>
  <dcterms:modified xsi:type="dcterms:W3CDTF">2019-11-01T14:11:00Z</dcterms:modified>
</cp:coreProperties>
</file>