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55" w:rsidRPr="00655D55" w:rsidRDefault="00655D55" w:rsidP="00655D55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655D5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СВЕДЕНИЯ о доходах, расходах, об имуществе и обязательствах имущественного характера Главы Администрации Брежневского сельсовета Курского района и депутатов второго созыва Администрации Брежневского сельсовета Курского района Курской области, их супруги (супруга) и несовершеннолетних детей за период с 1 января 2015 года по 31 декабря 2015 года</w:t>
      </w:r>
    </w:p>
    <w:p w:rsidR="00655D55" w:rsidRPr="00655D55" w:rsidRDefault="00655D55" w:rsidP="0065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55D5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СВЕДЕНИЯ</w:t>
      </w:r>
    </w:p>
    <w:p w:rsidR="00655D55" w:rsidRPr="00655D55" w:rsidRDefault="00655D55" w:rsidP="0065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55D5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о доходах, расходах, об имуществе и обязательствах</w:t>
      </w:r>
    </w:p>
    <w:p w:rsidR="00655D55" w:rsidRPr="00655D55" w:rsidRDefault="00655D55" w:rsidP="0065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55D5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имущественного характера Главы Администрации Брежневского сельсовета Курского района и депутатов второго созыва</w:t>
      </w:r>
    </w:p>
    <w:p w:rsidR="00655D55" w:rsidRPr="00655D55" w:rsidRDefault="00655D55" w:rsidP="0065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55D5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Администрации Брежневского сельсовета Курского района Курской области, их супруги (супруга)</w:t>
      </w:r>
    </w:p>
    <w:p w:rsidR="00655D55" w:rsidRPr="00655D55" w:rsidRDefault="00655D55" w:rsidP="0065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55D5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и несовершеннолетних детей</w:t>
      </w:r>
    </w:p>
    <w:p w:rsidR="00655D55" w:rsidRPr="00655D55" w:rsidRDefault="00655D55" w:rsidP="0065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55D55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за период с 1 января 2015  года по 31 декабря 2015 года</w:t>
      </w:r>
    </w:p>
    <w:p w:rsidR="00655D55" w:rsidRPr="00655D55" w:rsidRDefault="00655D55" w:rsidP="0065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55D5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655D55" w:rsidRPr="00655D55" w:rsidRDefault="00655D55" w:rsidP="00655D5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655D55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tbl>
      <w:tblPr>
        <w:tblW w:w="10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"/>
        <w:gridCol w:w="1472"/>
        <w:gridCol w:w="903"/>
        <w:gridCol w:w="680"/>
        <w:gridCol w:w="1534"/>
        <w:gridCol w:w="685"/>
        <w:gridCol w:w="721"/>
        <w:gridCol w:w="1778"/>
        <w:gridCol w:w="1361"/>
        <w:gridCol w:w="721"/>
        <w:gridCol w:w="728"/>
      </w:tblGrid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№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Фамилия, имя,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отчество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муниципального служащего,  его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должность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Деклариро-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ванный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годовой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доход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(рублей)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Расходы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(рублей)</w:t>
            </w:r>
          </w:p>
        </w:tc>
        <w:tc>
          <w:tcPr>
            <w:tcW w:w="465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Перечень объектов недвижимого имущества и транспортных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Средств, принадлежащих на праве собственности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26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Перечень объектов недвижимого имущества, находящиеся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 пользовании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вид объектов недвижимости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площадь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(кв.м)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страна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располо-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жения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транспортные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средства (с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указанием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 вида и марки)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Вид объектов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недвижимости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Площадь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(кв.м)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b/>
                <w:bCs/>
                <w:sz w:val="12"/>
                <w:lang w:eastAsia="ru-RU"/>
              </w:rPr>
              <w:t>Страна располо-жения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Печурин Василий Дмитриевич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Глава Брежневского сельсовета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1348995,87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925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ШЕВРОЛЕ НИВА, 2008(индивидуальная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ФОЛЬКСВАГЕН ТИГУАН, 2015(индивидуальная собственность)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 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 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50,10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162567,48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 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54,10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Квартира(безвозмездное бессрочное  пользование, в собственности мужа)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Дмитриев Андрей Петрович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246867,64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 : УАЗ23632,2011(индивидуальная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188415,55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Иванова Светлана Анатольевна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178281,79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96768,03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Короткова Татьяна Анатольевна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180444,49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4322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1/3(общая долевая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Квартира1/3 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51,9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1/3(общая долевая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51,9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Рагулина  Анна Александровна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64515,43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ШЕВРОЛЕ НИВА, 2013(индивидуальная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118105,59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 УАЗ 23632, 2012 (индивидуальная собственность)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Сидорова Татьяна Сергеевна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94614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 1/5 (Общая долевая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Квартира1/5 (Общая долевая 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75176,67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1/5 (Общая долевая 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1/5 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1/5(Общая долевая  собственность 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1/5(Общая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1/5(Общая долевая 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1/5(Общая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Несовершеннолетний ребенок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1/5(Общая долевая 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1/5(Общая долевая собственность 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Труш  Любовь Александровна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178181,89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53,2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Тельных  Виктор  Александрович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215909,42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(общая долевая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73500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Газ -3102,  1995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   автомобиль: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LADA KALINA, 2011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Дом (безвозмездное бессрочное  пользование, в собственности жены)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64,5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182163,69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Улаев  Владимир Валентинович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856790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1116000 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2400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908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автомобиль: Фольксваген Тигуан,2013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автомобиль: ВАЗ21214,2005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автомобиль: ТОЙОТА ЛЭНД КРУЗЕР 100,2005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 :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ГАЗ 32705, 2006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Сельскохозяйственная техника: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Трактор  Беларусь-82.1 , 2013 ,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МТЗ -80,1989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Дом (безвозмездное бессрочное  пользование, в собственности жены)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37,70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166,4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51,90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Нежилое помещение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103,5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Нежилое помещение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6079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Нежилое помещение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946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517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Дом (безвозмездное бессрочное  пользование, в собственности мужа)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166,4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36,70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37,70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43,60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Цвирова  Анна Ивановна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109121,67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</w:tc>
        <w:tc>
          <w:tcPr>
            <w:tcW w:w="77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5D55" w:rsidRPr="00655D55" w:rsidTr="00655D55">
        <w:trPr>
          <w:tblCellSpacing w:w="0" w:type="dxa"/>
        </w:trPr>
        <w:tc>
          <w:tcPr>
            <w:tcW w:w="3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Цвиров  Василий Владимирович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Земельный участок (индивидуальная собственность)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5000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3100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Легковой автомобиль: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LADA SAMARA 2006</w:t>
            </w:r>
          </w:p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(индивидуальная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 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655D55" w:rsidRPr="00655D55" w:rsidTr="00655D5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655D55" w:rsidRPr="00655D55" w:rsidRDefault="00655D55" w:rsidP="0065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супруга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171818,20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Квартира1/3 (общая долевая собственность)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23,1</w:t>
            </w:r>
          </w:p>
        </w:tc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  <w:tc>
          <w:tcPr>
            <w:tcW w:w="16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имеет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Жилой дом (безвозмездное бессрочное  пользование, в собственности мужа)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655D55" w:rsidRPr="00655D55" w:rsidRDefault="00655D55" w:rsidP="0065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5D5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Россия</w:t>
            </w:r>
          </w:p>
        </w:tc>
      </w:tr>
    </w:tbl>
    <w:p w:rsidR="00F405D1" w:rsidRPr="00655D55" w:rsidRDefault="00F405D1" w:rsidP="00655D55"/>
    <w:sectPr w:rsidR="00F405D1" w:rsidRPr="00655D55" w:rsidSect="0072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27CD8"/>
    <w:rsid w:val="003F4123"/>
    <w:rsid w:val="00427CD8"/>
    <w:rsid w:val="00655D55"/>
    <w:rsid w:val="00721B31"/>
    <w:rsid w:val="0088456B"/>
    <w:rsid w:val="00F405D1"/>
    <w:rsid w:val="00F6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D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28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6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85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Котёнок</cp:lastModifiedBy>
  <cp:revision>6</cp:revision>
  <dcterms:created xsi:type="dcterms:W3CDTF">2023-09-15T04:48:00Z</dcterms:created>
  <dcterms:modified xsi:type="dcterms:W3CDTF">2024-05-11T17:55:00Z</dcterms:modified>
</cp:coreProperties>
</file>