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071" w:rsidRDefault="00100071" w:rsidP="001000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О С С И Й С К А Я       Ф Е Д Е Р А Ц И Я</w:t>
      </w:r>
    </w:p>
    <w:p w:rsidR="00100071" w:rsidRDefault="00100071" w:rsidP="001000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БРЕЖНЕВСКОГО СЕЛЬСОВЕТА</w:t>
      </w:r>
    </w:p>
    <w:p w:rsidR="00100071" w:rsidRDefault="00100071" w:rsidP="001000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 КУРСКОЙ ОБЛАСТИ</w:t>
      </w:r>
    </w:p>
    <w:p w:rsidR="00100071" w:rsidRDefault="00100071" w:rsidP="001000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100071" w:rsidRDefault="00100071" w:rsidP="00100071">
      <w:pPr>
        <w:rPr>
          <w:b/>
          <w:sz w:val="28"/>
          <w:szCs w:val="28"/>
        </w:rPr>
      </w:pPr>
    </w:p>
    <w:p w:rsidR="00100071" w:rsidRPr="006D613B" w:rsidRDefault="00100071" w:rsidP="00100071">
      <w:pPr>
        <w:tabs>
          <w:tab w:val="left" w:pos="2460"/>
        </w:tabs>
        <w:jc w:val="center"/>
        <w:rPr>
          <w:b/>
          <w:sz w:val="28"/>
          <w:szCs w:val="28"/>
        </w:rPr>
      </w:pPr>
      <w:r w:rsidRPr="006D613B">
        <w:rPr>
          <w:b/>
          <w:sz w:val="28"/>
          <w:szCs w:val="28"/>
        </w:rPr>
        <w:t>Р  А  С  П  О  Р  Я  Ж  Е  Н  И Е</w:t>
      </w:r>
    </w:p>
    <w:p w:rsidR="00100071" w:rsidRPr="006D613B" w:rsidRDefault="00100071" w:rsidP="00100071">
      <w:pPr>
        <w:tabs>
          <w:tab w:val="left" w:pos="2460"/>
        </w:tabs>
        <w:rPr>
          <w:b/>
          <w:sz w:val="28"/>
          <w:szCs w:val="28"/>
        </w:rPr>
      </w:pPr>
    </w:p>
    <w:p w:rsidR="00100071" w:rsidRPr="006D613B" w:rsidRDefault="00100071" w:rsidP="00100071">
      <w:pPr>
        <w:tabs>
          <w:tab w:val="left" w:pos="4020"/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>03</w:t>
      </w:r>
      <w:r w:rsidRPr="006D613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6D613B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D613B">
        <w:rPr>
          <w:sz w:val="28"/>
          <w:szCs w:val="28"/>
        </w:rPr>
        <w:t xml:space="preserve"> года                       с.Верхнекасиново</w:t>
      </w:r>
      <w:r w:rsidRPr="006D613B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20</w:t>
      </w:r>
      <w:r w:rsidRPr="006D613B">
        <w:rPr>
          <w:sz w:val="28"/>
          <w:szCs w:val="28"/>
        </w:rPr>
        <w:t>- Р</w:t>
      </w:r>
      <w:r>
        <w:rPr>
          <w:sz w:val="28"/>
          <w:szCs w:val="28"/>
        </w:rPr>
        <w:t>а</w:t>
      </w:r>
    </w:p>
    <w:p w:rsidR="00100071" w:rsidRPr="006D613B" w:rsidRDefault="00100071" w:rsidP="00100071">
      <w:pPr>
        <w:tabs>
          <w:tab w:val="left" w:pos="4020"/>
          <w:tab w:val="left" w:pos="7800"/>
        </w:tabs>
        <w:rPr>
          <w:sz w:val="28"/>
          <w:szCs w:val="28"/>
        </w:rPr>
      </w:pPr>
    </w:p>
    <w:p w:rsidR="00100071" w:rsidRPr="006D613B" w:rsidRDefault="00100071" w:rsidP="00100071">
      <w:pPr>
        <w:tabs>
          <w:tab w:val="left" w:pos="2460"/>
        </w:tabs>
        <w:jc w:val="center"/>
        <w:rPr>
          <w:sz w:val="28"/>
          <w:szCs w:val="28"/>
        </w:rPr>
      </w:pPr>
      <w:r w:rsidRPr="006D613B">
        <w:rPr>
          <w:sz w:val="28"/>
          <w:szCs w:val="28"/>
        </w:rPr>
        <w:t>Об установлении особого</w:t>
      </w:r>
    </w:p>
    <w:p w:rsidR="00100071" w:rsidRPr="006D613B" w:rsidRDefault="00100071" w:rsidP="00100071">
      <w:pPr>
        <w:tabs>
          <w:tab w:val="left" w:pos="2460"/>
        </w:tabs>
        <w:jc w:val="center"/>
        <w:rPr>
          <w:sz w:val="28"/>
          <w:szCs w:val="28"/>
        </w:rPr>
      </w:pPr>
      <w:r w:rsidRPr="006D613B">
        <w:rPr>
          <w:sz w:val="28"/>
          <w:szCs w:val="28"/>
        </w:rPr>
        <w:t xml:space="preserve"> противопожарного режима</w:t>
      </w:r>
    </w:p>
    <w:p w:rsidR="00100071" w:rsidRPr="006D613B" w:rsidRDefault="00100071" w:rsidP="00100071">
      <w:pPr>
        <w:tabs>
          <w:tab w:val="left" w:pos="2460"/>
        </w:tabs>
        <w:jc w:val="center"/>
        <w:rPr>
          <w:sz w:val="28"/>
          <w:szCs w:val="28"/>
        </w:rPr>
      </w:pPr>
      <w:r w:rsidRPr="006D613B">
        <w:rPr>
          <w:sz w:val="28"/>
          <w:szCs w:val="28"/>
        </w:rPr>
        <w:t xml:space="preserve"> на территории  Брежневского сельсовета  </w:t>
      </w:r>
    </w:p>
    <w:p w:rsidR="00100071" w:rsidRPr="006D613B" w:rsidRDefault="00100071" w:rsidP="00100071">
      <w:pPr>
        <w:tabs>
          <w:tab w:val="left" w:pos="2460"/>
        </w:tabs>
        <w:jc w:val="center"/>
        <w:rPr>
          <w:sz w:val="28"/>
          <w:szCs w:val="28"/>
        </w:rPr>
      </w:pPr>
      <w:r w:rsidRPr="006D613B">
        <w:rPr>
          <w:sz w:val="28"/>
          <w:szCs w:val="28"/>
        </w:rPr>
        <w:t xml:space="preserve">Курского района Курской области  </w:t>
      </w:r>
    </w:p>
    <w:p w:rsidR="00100071" w:rsidRDefault="00100071" w:rsidP="00100071">
      <w:pPr>
        <w:tabs>
          <w:tab w:val="left" w:pos="2460"/>
        </w:tabs>
        <w:jc w:val="both"/>
        <w:rPr>
          <w:sz w:val="28"/>
          <w:szCs w:val="28"/>
        </w:rPr>
      </w:pPr>
    </w:p>
    <w:p w:rsidR="00100071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    В </w:t>
      </w:r>
      <w:r>
        <w:rPr>
          <w:sz w:val="26"/>
          <w:szCs w:val="26"/>
        </w:rPr>
        <w:t xml:space="preserve">соответствии с протоколом от 03.сентября 2019 года №09-11/244и в связи с доведенным прогнозом метеорологических условий на предстоящие дни, прогнозом </w:t>
      </w:r>
      <w:r>
        <w:rPr>
          <w:sz w:val="26"/>
          <w:szCs w:val="26"/>
          <w:lang w:val="en-US"/>
        </w:rPr>
        <w:t>IV</w:t>
      </w:r>
      <w:r w:rsidRPr="00100071">
        <w:rPr>
          <w:sz w:val="26"/>
          <w:szCs w:val="26"/>
        </w:rPr>
        <w:t xml:space="preserve"> </w:t>
      </w:r>
      <w:r>
        <w:rPr>
          <w:sz w:val="26"/>
          <w:szCs w:val="26"/>
        </w:rPr>
        <w:t>классом опасности, практически на всей территории Курской области, в области, в целях орга  особого противопожарного режима,  в целях стабилизации обстановки с пожарами и принятия мер</w:t>
      </w:r>
      <w:r w:rsidRPr="00034062">
        <w:rPr>
          <w:sz w:val="26"/>
          <w:szCs w:val="26"/>
        </w:rPr>
        <w:t xml:space="preserve"> </w:t>
      </w:r>
      <w:r>
        <w:rPr>
          <w:sz w:val="26"/>
          <w:szCs w:val="26"/>
        </w:rPr>
        <w:t>на территории Брежневского сельсовета Курского района Курской области:</w:t>
      </w:r>
    </w:p>
    <w:p w:rsidR="00100071" w:rsidRPr="006D613B" w:rsidRDefault="00100071" w:rsidP="00100071">
      <w:pPr>
        <w:tabs>
          <w:tab w:val="left" w:pos="2460"/>
        </w:tabs>
        <w:rPr>
          <w:sz w:val="26"/>
          <w:szCs w:val="26"/>
        </w:rPr>
      </w:pPr>
    </w:p>
    <w:p w:rsidR="00100071" w:rsidRPr="006D613B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 1.</w:t>
      </w:r>
      <w:r>
        <w:rPr>
          <w:sz w:val="26"/>
          <w:szCs w:val="26"/>
        </w:rPr>
        <w:t xml:space="preserve"> Ввести с 27 апреля</w:t>
      </w:r>
      <w:r w:rsidRPr="006D613B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6D613B">
        <w:rPr>
          <w:sz w:val="26"/>
          <w:szCs w:val="26"/>
        </w:rPr>
        <w:t xml:space="preserve"> года на территории </w:t>
      </w:r>
      <w:r>
        <w:rPr>
          <w:sz w:val="26"/>
          <w:szCs w:val="26"/>
        </w:rPr>
        <w:t xml:space="preserve">Брежневского сельсовета </w:t>
      </w:r>
      <w:r w:rsidRPr="006D613B">
        <w:rPr>
          <w:sz w:val="26"/>
          <w:szCs w:val="26"/>
        </w:rPr>
        <w:t xml:space="preserve">Курского района Курской области особый противопожарный режим до </w:t>
      </w:r>
      <w:r>
        <w:rPr>
          <w:sz w:val="26"/>
          <w:szCs w:val="26"/>
        </w:rPr>
        <w:t>стабилизации обстановки с пожарами</w:t>
      </w:r>
      <w:r w:rsidRPr="006D613B">
        <w:rPr>
          <w:sz w:val="26"/>
          <w:szCs w:val="26"/>
        </w:rPr>
        <w:t>.</w:t>
      </w:r>
    </w:p>
    <w:p w:rsidR="00100071" w:rsidRPr="006D613B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2. Усилить контроль за пожарной обстановкой и организацией выполнения противопожарных мероприятий, определить дополнительные меры ограничительного характера</w:t>
      </w:r>
      <w:r>
        <w:rPr>
          <w:sz w:val="26"/>
          <w:szCs w:val="26"/>
        </w:rPr>
        <w:t>,</w:t>
      </w:r>
      <w:r w:rsidRPr="006D613B">
        <w:rPr>
          <w:sz w:val="26"/>
          <w:szCs w:val="26"/>
        </w:rPr>
        <w:t xml:space="preserve"> в том числе по запрету на использование открытого огня. Усилить разъяснительную работу с населением об угрозе сельскохозяйственных палов и неконтролируемых поджогов сухой растительности и мусора (в т. ч. на приусадебных участках), а также о соблюдении правил пожарной безопасности при нахождении в лесном массиве. Своевременно выявлять угрозы распространения пожаров на населенные пункты, автомобильные дороги, линии электропередач и связи. Привести в готовность имеющиеся силы и средства, предназначенные для ликвидации возможных возгораний.</w:t>
      </w:r>
    </w:p>
    <w:p w:rsidR="00100071" w:rsidRPr="006D613B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</w:p>
    <w:p w:rsidR="00100071" w:rsidRPr="006D613B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3.Контроль за выполнением настоящего распоряжение оставляю за собой.</w:t>
      </w:r>
    </w:p>
    <w:p w:rsidR="00100071" w:rsidRPr="006D613B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</w:p>
    <w:p w:rsidR="00100071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 xml:space="preserve">      4.Распоряжение вступает в силу со дня его подписания.</w:t>
      </w:r>
    </w:p>
    <w:p w:rsidR="00100071" w:rsidRPr="006D613B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</w:p>
    <w:p w:rsidR="00100071" w:rsidRPr="006D613B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</w:p>
    <w:p w:rsidR="00100071" w:rsidRPr="006D613B" w:rsidRDefault="00100071" w:rsidP="00100071">
      <w:pPr>
        <w:tabs>
          <w:tab w:val="left" w:pos="2460"/>
        </w:tabs>
        <w:jc w:val="both"/>
        <w:rPr>
          <w:sz w:val="26"/>
          <w:szCs w:val="26"/>
        </w:rPr>
      </w:pPr>
      <w:r w:rsidRPr="006D613B">
        <w:rPr>
          <w:sz w:val="26"/>
          <w:szCs w:val="26"/>
        </w:rPr>
        <w:t>Глава Брежневского сельсовета         __________________    /В.Д. Печурин/</w:t>
      </w:r>
    </w:p>
    <w:p w:rsidR="00100071" w:rsidRPr="006D613B" w:rsidRDefault="00100071" w:rsidP="00100071">
      <w:pPr>
        <w:rPr>
          <w:sz w:val="26"/>
          <w:szCs w:val="26"/>
        </w:rPr>
      </w:pPr>
    </w:p>
    <w:p w:rsidR="00100071" w:rsidRDefault="00100071" w:rsidP="00100071">
      <w:pPr>
        <w:rPr>
          <w:sz w:val="28"/>
          <w:szCs w:val="28"/>
        </w:rPr>
      </w:pPr>
    </w:p>
    <w:p w:rsidR="00100071" w:rsidRDefault="00100071" w:rsidP="00100071">
      <w:pPr>
        <w:rPr>
          <w:sz w:val="28"/>
          <w:szCs w:val="28"/>
        </w:rPr>
      </w:pPr>
    </w:p>
    <w:p w:rsidR="00100071" w:rsidRDefault="00100071" w:rsidP="00100071">
      <w:pPr>
        <w:rPr>
          <w:sz w:val="28"/>
          <w:szCs w:val="28"/>
        </w:rPr>
      </w:pPr>
    </w:p>
    <w:p w:rsidR="00100D4D" w:rsidRDefault="00100D4D"/>
    <w:sectPr w:rsidR="00100D4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100071"/>
    <w:rsid w:val="00100071"/>
    <w:rsid w:val="00100D4D"/>
    <w:rsid w:val="005E20E2"/>
    <w:rsid w:val="006649F1"/>
    <w:rsid w:val="006C5B41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2</cp:revision>
  <dcterms:created xsi:type="dcterms:W3CDTF">2019-09-04T13:19:00Z</dcterms:created>
  <dcterms:modified xsi:type="dcterms:W3CDTF">2019-09-04T13:24:00Z</dcterms:modified>
</cp:coreProperties>
</file>