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99" w:rsidRPr="002C3799" w:rsidRDefault="002C3799" w:rsidP="002C3799">
      <w:pPr>
        <w:spacing w:after="0" w:line="240" w:lineRule="auto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Уважа</w:t>
      </w:r>
      <w:r w:rsidRPr="002C3799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емые жители, внимание!!!</w:t>
      </w:r>
    </w:p>
    <w:p w:rsidR="002C3799" w:rsidRPr="002C3799" w:rsidRDefault="002C3799" w:rsidP="002C37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32"/>
          <w:szCs w:val="32"/>
          <w:lang w:eastAsia="ru-RU"/>
        </w:rPr>
      </w:pPr>
      <w:r w:rsidRPr="002C3799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 xml:space="preserve">С 12 декабря 2022 г. </w:t>
      </w:r>
      <w:r w:rsidRPr="002C3799">
        <w:rPr>
          <w:rFonts w:ascii="Times New Roman" w:eastAsia="Times New Roman" w:hAnsi="Times New Roman" w:cs="Times New Roman"/>
          <w:b/>
          <w:bCs/>
          <w:color w:val="474747"/>
          <w:kern w:val="36"/>
          <w:sz w:val="32"/>
          <w:szCs w:val="32"/>
          <w:lang w:eastAsia="ru-RU"/>
        </w:rPr>
        <w:t>В Курской области запрещено использование пиротехнических изделий</w:t>
      </w:r>
    </w:p>
    <w:p w:rsidR="002C3799" w:rsidRPr="002C3799" w:rsidRDefault="002C3799" w:rsidP="002C3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</w:pPr>
      <w:r w:rsidRPr="002C3799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В дни новогодних праздников будет разрешено использование только бенгальских огней, хлопушек, свечей и холодных фонтанов.</w:t>
      </w:r>
      <w:r w:rsidRPr="002C3799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br/>
      </w:r>
      <w:r w:rsidRPr="002C3799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br/>
        <w:t xml:space="preserve">Решение принято в связи с сохраняющимся на территории региона «желтым» уровнем террористической опасности. Продажа и запуск фейерверков </w:t>
      </w:r>
      <w:proofErr w:type="gramStart"/>
      <w:r w:rsidRPr="002C3799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запрещены</w:t>
      </w:r>
      <w:proofErr w:type="gramEnd"/>
      <w:r w:rsidRPr="002C3799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 xml:space="preserve"> до конца января.</w:t>
      </w:r>
      <w:r w:rsidRPr="002C3799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br/>
      </w:r>
      <w:r w:rsidRPr="002C3799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br/>
      </w:r>
      <w:proofErr w:type="gramStart"/>
      <w:r w:rsidRPr="002C3799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Контроль за</w:t>
      </w:r>
      <w:proofErr w:type="gramEnd"/>
      <w:r w:rsidRPr="002C3799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 xml:space="preserve"> реализацией принятого запрета будет осуществлять УМВД России по Курской области совместно с главным управлением МЧС по региону, </w:t>
      </w:r>
      <w:proofErr w:type="spellStart"/>
      <w:r w:rsidRPr="002C3799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>Роспотребнадзором</w:t>
      </w:r>
      <w:proofErr w:type="spellEnd"/>
      <w:r w:rsidRPr="002C3799">
        <w:rPr>
          <w:rFonts w:ascii="Times New Roman" w:eastAsia="Times New Roman" w:hAnsi="Times New Roman" w:cs="Times New Roman"/>
          <w:color w:val="474747"/>
          <w:sz w:val="32"/>
          <w:szCs w:val="32"/>
          <w:lang w:eastAsia="ru-RU"/>
        </w:rPr>
        <w:t xml:space="preserve"> и органами местного самоуправления.</w:t>
      </w:r>
    </w:p>
    <w:p w:rsidR="001953D1" w:rsidRPr="002C3799" w:rsidRDefault="001953D1">
      <w:pPr>
        <w:rPr>
          <w:rFonts w:ascii="Times New Roman" w:hAnsi="Times New Roman" w:cs="Times New Roman"/>
          <w:sz w:val="32"/>
          <w:szCs w:val="32"/>
        </w:rPr>
      </w:pPr>
    </w:p>
    <w:p w:rsidR="002C3799" w:rsidRPr="002C3799" w:rsidRDefault="002C3799">
      <w:pPr>
        <w:rPr>
          <w:rFonts w:ascii="Times New Roman" w:hAnsi="Times New Roman" w:cs="Times New Roman"/>
          <w:sz w:val="32"/>
          <w:szCs w:val="32"/>
        </w:rPr>
      </w:pPr>
    </w:p>
    <w:sectPr w:rsidR="002C3799" w:rsidRPr="002C3799" w:rsidSect="0019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3799"/>
    <w:rsid w:val="001953D1"/>
    <w:rsid w:val="002C3799"/>
    <w:rsid w:val="006F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D1"/>
  </w:style>
  <w:style w:type="paragraph" w:styleId="1">
    <w:name w:val="heading 1"/>
    <w:basedOn w:val="a"/>
    <w:link w:val="10"/>
    <w:uiPriority w:val="9"/>
    <w:qFormat/>
    <w:rsid w:val="002C3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2022-12-20T11:43:00Z</dcterms:created>
  <dcterms:modified xsi:type="dcterms:W3CDTF">2022-12-20T11:44:00Z</dcterms:modified>
</cp:coreProperties>
</file>