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E3" w:rsidRDefault="009A25E3" w:rsidP="009A25E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Уважаемые жители Курского района!</w:t>
      </w:r>
    </w:p>
    <w:p w:rsidR="008C0794" w:rsidRDefault="009A25E3" w:rsidP="008C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Информируем Вас,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22C">
        <w:rPr>
          <w:rFonts w:ascii="Times New Roman" w:hAnsi="Times New Roman" w:cs="Times New Roman"/>
          <w:b/>
          <w:sz w:val="28"/>
          <w:szCs w:val="28"/>
          <w:u w:val="single"/>
        </w:rPr>
        <w:t>с 1 мая 2022 года</w:t>
      </w:r>
      <w:r w:rsidR="005B66EB">
        <w:rPr>
          <w:rFonts w:ascii="Times New Roman" w:hAnsi="Times New Roman" w:cs="Times New Roman"/>
          <w:b/>
          <w:sz w:val="28"/>
          <w:szCs w:val="28"/>
        </w:rPr>
        <w:t xml:space="preserve"> Администрация Курского района Курской области прекращает личный прием граждан </w:t>
      </w:r>
      <w:r w:rsidR="0093596B">
        <w:rPr>
          <w:rFonts w:ascii="Times New Roman" w:hAnsi="Times New Roman" w:cs="Times New Roman"/>
          <w:b/>
          <w:sz w:val="28"/>
          <w:szCs w:val="28"/>
        </w:rPr>
        <w:t>(</w:t>
      </w:r>
      <w:r w:rsidR="006A422C" w:rsidRPr="006A422C"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="0093596B">
        <w:rPr>
          <w:rFonts w:ascii="Times New Roman" w:hAnsi="Times New Roman" w:cs="Times New Roman"/>
          <w:b/>
          <w:sz w:val="28"/>
          <w:szCs w:val="28"/>
        </w:rPr>
        <w:t xml:space="preserve">приема заявлений и выдачи результата услуги) при </w:t>
      </w:r>
      <w:r w:rsidR="00844481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93596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A422C">
        <w:rPr>
          <w:rFonts w:ascii="Times New Roman" w:hAnsi="Times New Roman" w:cs="Times New Roman"/>
          <w:b/>
          <w:sz w:val="28"/>
          <w:szCs w:val="28"/>
        </w:rPr>
        <w:t xml:space="preserve">государственных и </w:t>
      </w:r>
      <w:r w:rsidR="00844481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  <w:r w:rsidR="008C0794" w:rsidRPr="008C0794">
        <w:rPr>
          <w:rFonts w:ascii="Times New Roman" w:hAnsi="Times New Roman" w:cs="Times New Roman"/>
          <w:sz w:val="28"/>
          <w:szCs w:val="28"/>
        </w:rPr>
        <w:t xml:space="preserve"> </w:t>
      </w:r>
      <w:r w:rsidR="008C0794">
        <w:rPr>
          <w:rFonts w:ascii="Times New Roman" w:hAnsi="Times New Roman" w:cs="Times New Roman"/>
          <w:sz w:val="28"/>
          <w:szCs w:val="28"/>
        </w:rPr>
        <w:t xml:space="preserve"> (перечень услуг прилагается).</w:t>
      </w:r>
    </w:p>
    <w:p w:rsidR="008C0794" w:rsidRDefault="008C0794" w:rsidP="009359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5E3" w:rsidRPr="006A422C" w:rsidRDefault="00C477B6" w:rsidP="009359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заявление и получить результат услуги Вы можете</w:t>
      </w:r>
      <w:r w:rsidR="005B6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6EB" w:rsidRPr="00006F0D">
        <w:rPr>
          <w:rFonts w:ascii="Times New Roman" w:hAnsi="Times New Roman" w:cs="Times New Roman"/>
          <w:sz w:val="28"/>
          <w:szCs w:val="28"/>
        </w:rPr>
        <w:t xml:space="preserve">в </w:t>
      </w:r>
      <w:r w:rsidR="000C2938">
        <w:rPr>
          <w:rFonts w:ascii="Times New Roman" w:hAnsi="Times New Roman" w:cs="Times New Roman"/>
          <w:sz w:val="28"/>
          <w:szCs w:val="28"/>
        </w:rPr>
        <w:t xml:space="preserve">филиалах </w:t>
      </w:r>
      <w:r w:rsidR="006A422C">
        <w:rPr>
          <w:rFonts w:ascii="Times New Roman" w:hAnsi="Times New Roman" w:cs="Times New Roman"/>
          <w:sz w:val="28"/>
          <w:szCs w:val="28"/>
        </w:rPr>
        <w:t>АУ КО</w:t>
      </w:r>
      <w:r w:rsidR="005B66EB" w:rsidRPr="00006F0D">
        <w:rPr>
          <w:rFonts w:ascii="Times New Roman" w:hAnsi="Times New Roman" w:cs="Times New Roman"/>
          <w:sz w:val="28"/>
          <w:szCs w:val="28"/>
        </w:rPr>
        <w:t xml:space="preserve"> «</w:t>
      </w:r>
      <w:r w:rsidR="006A422C">
        <w:rPr>
          <w:rFonts w:ascii="Times New Roman" w:hAnsi="Times New Roman" w:cs="Times New Roman"/>
          <w:sz w:val="28"/>
          <w:szCs w:val="28"/>
        </w:rPr>
        <w:t>МФЦ</w:t>
      </w:r>
      <w:r w:rsidR="005B66EB" w:rsidRPr="006A422C">
        <w:rPr>
          <w:rFonts w:ascii="Times New Roman" w:hAnsi="Times New Roman" w:cs="Times New Roman"/>
          <w:sz w:val="28"/>
          <w:szCs w:val="28"/>
        </w:rPr>
        <w:t>»</w:t>
      </w:r>
      <w:r w:rsidRPr="006A422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0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253"/>
        <w:gridCol w:w="4501"/>
      </w:tblGrid>
      <w:tr w:rsidR="007031C5" w:rsidRPr="006A422C" w:rsidTr="006A422C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1C5" w:rsidRPr="006A422C" w:rsidRDefault="007031C5" w:rsidP="006A4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</w:pPr>
            <w:r w:rsidRPr="006A422C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22C" w:rsidRDefault="007031C5" w:rsidP="006A42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2C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№ 1 АУ КО «МФЦ»</w:t>
            </w:r>
            <w:r w:rsidRPr="006A4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031C5" w:rsidRPr="006A422C" w:rsidRDefault="007031C5" w:rsidP="006A4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6A4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6A422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A422C">
              <w:rPr>
                <w:rFonts w:ascii="Times New Roman" w:eastAsia="Times New Roman" w:hAnsi="Times New Roman" w:cs="Times New Roman"/>
                <w:sz w:val="28"/>
                <w:szCs w:val="28"/>
              </w:rPr>
              <w:t>. Курску и Курскому району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1C5" w:rsidRPr="006A422C" w:rsidRDefault="007031C5" w:rsidP="006A422C">
            <w:pPr>
              <w:tabs>
                <w:tab w:val="left" w:pos="709"/>
                <w:tab w:val="left" w:pos="399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hi-IN" w:bidi="hi-IN"/>
              </w:rPr>
            </w:pPr>
            <w:r w:rsidRPr="006A422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en-US"/>
              </w:rPr>
              <w:t xml:space="preserve">г. Курск, ул. </w:t>
            </w:r>
            <w:proofErr w:type="gramStart"/>
            <w:r w:rsidRPr="006A422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en-US"/>
              </w:rPr>
              <w:t>Верхняя</w:t>
            </w:r>
            <w:proofErr w:type="gramEnd"/>
            <w:r w:rsidRPr="006A422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en-US"/>
              </w:rPr>
              <w:t xml:space="preserve"> Луговая, д.24</w:t>
            </w:r>
          </w:p>
        </w:tc>
      </w:tr>
      <w:tr w:rsidR="007031C5" w:rsidRPr="006A422C" w:rsidTr="006A422C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1C5" w:rsidRPr="006A422C" w:rsidRDefault="007031C5" w:rsidP="006A4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</w:pPr>
            <w:r w:rsidRPr="006A422C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22C" w:rsidRDefault="007031C5" w:rsidP="006A42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2C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№ 2 АУ КО «МФЦ»</w:t>
            </w:r>
            <w:r w:rsidRPr="006A4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031C5" w:rsidRPr="006A422C" w:rsidRDefault="007031C5" w:rsidP="006A4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6A4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6A422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A422C">
              <w:rPr>
                <w:rFonts w:ascii="Times New Roman" w:eastAsia="Times New Roman" w:hAnsi="Times New Roman" w:cs="Times New Roman"/>
                <w:sz w:val="28"/>
                <w:szCs w:val="28"/>
              </w:rPr>
              <w:t>. Курску и Курскому району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C5" w:rsidRPr="006A422C" w:rsidRDefault="007031C5" w:rsidP="006A422C">
            <w:pPr>
              <w:tabs>
                <w:tab w:val="left" w:pos="709"/>
                <w:tab w:val="left" w:pos="3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6A422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en-US"/>
              </w:rPr>
              <w:t>г. Курск, ул. Дзержинского, д. 90</w:t>
            </w:r>
            <w:proofErr w:type="gramStart"/>
            <w:r w:rsidRPr="006A422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en-US"/>
              </w:rPr>
              <w:t xml:space="preserve"> Б</w:t>
            </w:r>
            <w:proofErr w:type="gramEnd"/>
          </w:p>
          <w:p w:rsidR="007031C5" w:rsidRPr="006A422C" w:rsidRDefault="007031C5" w:rsidP="006A4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7031C5" w:rsidRPr="006A422C" w:rsidTr="006A422C">
        <w:trPr>
          <w:trHeight w:val="6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1C5" w:rsidRPr="006A422C" w:rsidRDefault="007031C5" w:rsidP="006A4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</w:pPr>
            <w:r w:rsidRPr="006A422C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22C" w:rsidRDefault="007031C5" w:rsidP="006A4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Филиал № 3 АУ КО «МФЦ» </w:t>
            </w:r>
          </w:p>
          <w:p w:rsidR="007031C5" w:rsidRPr="006A422C" w:rsidRDefault="007031C5" w:rsidP="006A4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6A4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6A422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A422C">
              <w:rPr>
                <w:rFonts w:ascii="Times New Roman" w:eastAsia="Times New Roman" w:hAnsi="Times New Roman" w:cs="Times New Roman"/>
                <w:sz w:val="28"/>
                <w:szCs w:val="28"/>
              </w:rPr>
              <w:t>. Курску и Курскому району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22C" w:rsidRDefault="007031C5" w:rsidP="006A422C">
            <w:pPr>
              <w:tabs>
                <w:tab w:val="left" w:pos="709"/>
                <w:tab w:val="left" w:pos="3998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6A422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en-US"/>
              </w:rPr>
              <w:t xml:space="preserve">г. Курск, ул. </w:t>
            </w:r>
            <w:proofErr w:type="gramStart"/>
            <w:r w:rsidRPr="006A422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en-US"/>
              </w:rPr>
              <w:t>Республиканская</w:t>
            </w:r>
            <w:proofErr w:type="gramEnd"/>
            <w:r w:rsidRPr="006A422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en-US"/>
              </w:rPr>
              <w:t xml:space="preserve">,  </w:t>
            </w:r>
          </w:p>
          <w:p w:rsidR="007031C5" w:rsidRPr="006A422C" w:rsidRDefault="007031C5" w:rsidP="006A422C">
            <w:pPr>
              <w:tabs>
                <w:tab w:val="left" w:pos="709"/>
                <w:tab w:val="left" w:pos="399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hi-IN" w:bidi="hi-IN"/>
              </w:rPr>
            </w:pPr>
            <w:r w:rsidRPr="006A422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en-US"/>
              </w:rPr>
              <w:t>д. 50 М</w:t>
            </w:r>
          </w:p>
        </w:tc>
      </w:tr>
      <w:tr w:rsidR="007031C5" w:rsidRPr="006A422C" w:rsidTr="006A42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1C5" w:rsidRPr="006A422C" w:rsidRDefault="007031C5" w:rsidP="006A4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</w:pPr>
            <w:r w:rsidRPr="006A422C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22C" w:rsidRDefault="007031C5" w:rsidP="006A4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Филиал № 4 АУ КО «МФЦ» </w:t>
            </w:r>
          </w:p>
          <w:p w:rsidR="007031C5" w:rsidRPr="006A422C" w:rsidRDefault="007031C5" w:rsidP="006A4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6A4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6A422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A422C">
              <w:rPr>
                <w:rFonts w:ascii="Times New Roman" w:eastAsia="Times New Roman" w:hAnsi="Times New Roman" w:cs="Times New Roman"/>
                <w:sz w:val="28"/>
                <w:szCs w:val="28"/>
              </w:rPr>
              <w:t>. Курску и Курскому району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1C5" w:rsidRPr="006A422C" w:rsidRDefault="007031C5" w:rsidP="006A422C">
            <w:pPr>
              <w:tabs>
                <w:tab w:val="left" w:pos="709"/>
                <w:tab w:val="left" w:pos="39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hi-IN" w:bidi="hi-IN"/>
              </w:rPr>
            </w:pPr>
            <w:r w:rsidRPr="006A422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en-US"/>
              </w:rPr>
              <w:t xml:space="preserve">г. Курск, </w:t>
            </w:r>
            <w:r w:rsidR="001A48EB" w:rsidRPr="006A422C"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  <w:t>ул. Карла Маркса</w:t>
            </w:r>
            <w:r w:rsidRPr="006A422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en-US"/>
              </w:rPr>
              <w:t xml:space="preserve">,    д. </w:t>
            </w:r>
            <w:r w:rsidR="001A48EB" w:rsidRPr="006A422C"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  <w:t>10</w:t>
            </w:r>
          </w:p>
        </w:tc>
      </w:tr>
      <w:tr w:rsidR="007031C5" w:rsidRPr="006A422C" w:rsidTr="006A42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1C5" w:rsidRPr="006A422C" w:rsidRDefault="007031C5" w:rsidP="006A4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</w:pPr>
            <w:r w:rsidRPr="006A422C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22C" w:rsidRDefault="007031C5" w:rsidP="006A4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Филиал № 5 АУ КО «МФЦ» </w:t>
            </w:r>
          </w:p>
          <w:p w:rsidR="007031C5" w:rsidRPr="006A422C" w:rsidRDefault="007031C5" w:rsidP="006A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6A422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A422C">
              <w:rPr>
                <w:rFonts w:ascii="Times New Roman" w:eastAsia="Times New Roman" w:hAnsi="Times New Roman" w:cs="Times New Roman"/>
                <w:sz w:val="28"/>
                <w:szCs w:val="28"/>
              </w:rPr>
              <w:t>. Курску и Курскому району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1C5" w:rsidRPr="006A422C" w:rsidRDefault="007031C5" w:rsidP="006A422C">
            <w:pPr>
              <w:tabs>
                <w:tab w:val="left" w:pos="709"/>
                <w:tab w:val="left" w:pos="3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6A422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en-US"/>
              </w:rPr>
              <w:t>г. Курск, ул. Энгельса, д. 154</w:t>
            </w:r>
            <w:proofErr w:type="gramStart"/>
            <w:r w:rsidRPr="006A422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en-US"/>
              </w:rPr>
              <w:t xml:space="preserve"> Д</w:t>
            </w:r>
            <w:proofErr w:type="gramEnd"/>
            <w:r w:rsidRPr="006A422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C2938" w:rsidRDefault="000C2938"/>
    <w:tbl>
      <w:tblPr>
        <w:tblpPr w:leftFromText="181" w:rightFromText="181" w:vertAnchor="text" w:horzAnchor="margin" w:tblpXSpec="center" w:tblpY="169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788"/>
      </w:tblGrid>
      <w:tr w:rsidR="000C2938" w:rsidRPr="000C2938" w:rsidTr="000C2938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938" w:rsidRPr="000C2938" w:rsidRDefault="000C2938" w:rsidP="003F367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C2938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№</w:t>
            </w:r>
          </w:p>
          <w:p w:rsidR="000C2938" w:rsidRPr="000C2938" w:rsidRDefault="000C2938" w:rsidP="000C2938">
            <w:pPr>
              <w:suppressAutoHyphens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0C2938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 w:rsidRPr="000C2938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0C2938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938" w:rsidRPr="000C2938" w:rsidRDefault="000C2938" w:rsidP="003F367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0C2938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Наименование </w:t>
            </w:r>
            <w:r w:rsidRPr="000C293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услуги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38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состояния, в том числе выдача повторных свидетельств (справок), подтверждающих факт государственной регистрации актов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состояния, в части предоставления в МФЦ государственных услуг:</w:t>
            </w:r>
          </w:p>
          <w:p w:rsidR="000C2938" w:rsidRPr="000C2938" w:rsidRDefault="000C2938" w:rsidP="003F36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C29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государственная регистрация заключения брака (в части приема заявления о предоставлении государственной услуги);</w:t>
            </w:r>
          </w:p>
          <w:p w:rsidR="000C2938" w:rsidRPr="000C2938" w:rsidRDefault="000C2938" w:rsidP="003F36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C29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государственная регистрация расторжения брака по взаимному согласию супругов, не имеющих общих несовершеннолетних детей (в части приема заявления о предоставлении государственной услуги);</w:t>
            </w:r>
          </w:p>
          <w:p w:rsidR="000C2938" w:rsidRPr="000C2938" w:rsidRDefault="000C2938" w:rsidP="003F367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C29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выдача повторного свидетельства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 </w:t>
            </w:r>
          </w:p>
          <w:p w:rsidR="000C2938" w:rsidRPr="000C2938" w:rsidRDefault="000C2938" w:rsidP="003F36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29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(в части приема заявления о предоставлении государственной услуги)</w:t>
            </w:r>
          </w:p>
        </w:tc>
      </w:tr>
      <w:tr w:rsidR="000C2938" w:rsidRPr="000C2938" w:rsidTr="000C2938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29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Назначение и выплата пособия на ребенка</w:t>
            </w:r>
          </w:p>
        </w:tc>
      </w:tr>
      <w:tr w:rsidR="000C2938" w:rsidRPr="000C2938" w:rsidTr="000C2938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29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Назначение и выплата ежемесячной денежной выплаты ветеранам труда и труженикам тыла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29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Назначение и выплата ежемесячной денежной выплаты ветеранам труда Курской области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C293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>Установление е</w:t>
            </w:r>
            <w:r w:rsidRPr="000C2938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жемесячной денежной выплаты </w:t>
            </w:r>
            <w:r w:rsidRPr="000C293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>реабилитированным лицам и лицам, признанным пострадавшими от политических репрессий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proofErr w:type="gramStart"/>
            <w:r w:rsidRPr="000C2938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Назначение и выплата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  <w:proofErr w:type="gramEnd"/>
          </w:p>
        </w:tc>
      </w:tr>
      <w:tr w:rsidR="000C2938" w:rsidRPr="000C2938" w:rsidTr="000C293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C293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 xml:space="preserve">Назначение и выплата ежемесячной денежной выплаты </w:t>
            </w:r>
            <w:r w:rsidRPr="000C2938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в размере стоимости единого социального месячного проездного билета </w:t>
            </w:r>
            <w:r w:rsidRPr="000C293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>гражданам, удостоенным почетных званий Курской области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C2938">
              <w:rPr>
                <w:rFonts w:ascii="Times New Roman" w:eastAsia="Arial" w:hAnsi="Times New Roman" w:cs="Times New Roman"/>
                <w:bCs/>
                <w:kern w:val="32"/>
                <w:sz w:val="24"/>
                <w:szCs w:val="24"/>
                <w:lang w:eastAsia="hi-IN" w:bidi="hi-IN"/>
              </w:rPr>
              <w:t>Назначение и выплата компенсации расходов на оплату стоимости проезда реабилитированных лиц один раз в год (туда и обратно) железнодорожным транспортом междугородного сообщения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C2938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Назначение и выплата ежегодной денежной выплаты гражданам, награжденным нагрудным знаком «Почетный донор России» или «Почетный донор СССР</w:t>
            </w:r>
            <w:r w:rsidRPr="000C29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  <w:t>»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C293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 xml:space="preserve">Назначение и выплата </w:t>
            </w:r>
            <w:r w:rsidRPr="000C2938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ежемесячного пособия малоимущим семьям, имеющим детей, в которых оба родителя являются студентами (обучающимися), и студентам (обучающимся), являющимся одинокими родителями</w:t>
            </w:r>
          </w:p>
        </w:tc>
      </w:tr>
      <w:tr w:rsidR="000C2938" w:rsidRPr="000C2938" w:rsidTr="000C2938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C293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>Назначение и выплата ежемесячного пособия многодетным семьям, в составе которых есть восемь и более детей в возрасте до 18 лет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0C293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>Предоставление адресной социальной помощи отдельным категориям граждан на проведение работ по газификации домовладений (квартир)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C2938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Выдача справок студентам, получившим государственную социальную помощь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C2938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Выдача и замена удостоверения многодетной семьи в Курской области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C2938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Назначение и выплата </w:t>
            </w:r>
            <w:r w:rsidRPr="000C29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  <w:t>единовременной выплаты семьям при одновременном рождении трех и более детей</w:t>
            </w:r>
          </w:p>
        </w:tc>
      </w:tr>
      <w:tr w:rsidR="000C2938" w:rsidRPr="000C2938" w:rsidTr="000C2938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C2938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Назначение и выплата </w:t>
            </w:r>
            <w:r w:rsidRPr="000C29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  <w:t>единовременной выплаты семьям при усыновлении (удочерении) ребенка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0C29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  <w:t>Назначение и выплата единовременной денежной выплаты на погребение умершего реабилитированного лица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C2938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Назначение и выплата ежемесячного пособия семьям при рождении второго ребенка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C293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  <w:t>Назначение и выплата ежемесячной денежной выплаты семьям при рождении третьего и каждого последующего ребенка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C293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 xml:space="preserve">Назначение и выплата ежемесячного пособия семьям при </w:t>
            </w:r>
            <w:r w:rsidRPr="000C2938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усыновлении (удочерении) второго, третьего и каждого последующего ребенка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0C293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>Государственная услуга в сфере переданных полномочий Российской Федерации по назначению ежемесячной выплаты в связи с рождением (усыновлением) первого ребенка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0C293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>Выдача заключения о возможности быть усыновителем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29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Выдача заключения о временной передаче ребёнка (детей),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</w:tr>
      <w:tr w:rsidR="000C2938" w:rsidRPr="000C2938" w:rsidTr="000C2938">
        <w:trPr>
          <w:trHeight w:val="7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29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Выдача акта обследования условий жизни гражданина, выразившего желание стать опекуном и заключения о возможности (невозможности) гражданина быть опекуном</w:t>
            </w:r>
          </w:p>
        </w:tc>
      </w:tr>
      <w:tr w:rsidR="000C2938" w:rsidRPr="000C2938" w:rsidTr="000C2938">
        <w:trPr>
          <w:trHeight w:val="7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29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Назначение опекуна (попечителя) над несовершеннолетним гражданином и освобождение от исполнения обязанностей опекуна (попечителя) над несовершеннолетним гражданином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29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Установление опеки или попечительства по договору об осуществлении опеки или попечительства над несовершеннолетними на возмездных условиях</w:t>
            </w:r>
          </w:p>
        </w:tc>
      </w:tr>
      <w:tr w:rsidR="000C2938" w:rsidRPr="000C2938" w:rsidTr="000C2938">
        <w:trPr>
          <w:trHeight w:val="7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29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Назначения и выплата денежных средств на содержание ребенка, находящегося под опекой (попечительством), ребенка переданного на воспитание в приемную семью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29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Назначение усыновителю денежных средств на содержание усыновленного ребенка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29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Назначение и выплата ежемесячной денежной выплаты на ребенка в возрасте от трех до семи лет включительно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29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Назначение и выплата ежегодной денежной выплаты на обеспечение школьной формой либо заменяющим ее комплектом детской одежды для посещения школьных занятий, а также спортивной формой на детей, обучающихся в общеобразовательных организациях</w:t>
            </w:r>
          </w:p>
        </w:tc>
      </w:tr>
      <w:tr w:rsidR="000C2938" w:rsidRPr="000C2938" w:rsidTr="000C293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0C29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  <w:t>Использование документов Архивного фонда Курской области и архивных документов, относящихся к государственной собственности Курской области и находящихся на территории соответствующего муниципального образования Курской области (оформление и предоставление архивных справок, выписок и копий)</w:t>
            </w:r>
          </w:p>
        </w:tc>
      </w:tr>
      <w:tr w:rsidR="000C2938" w:rsidRPr="000C2938" w:rsidTr="000C293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0C29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  <w:t>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0C29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Предоставление архивной информации 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0C2938" w:rsidRPr="000C2938" w:rsidTr="000C2938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0C29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Предоставление сведений из реестра муниципального имущества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29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Согласование переустройства и (или) перепланировки помещений в многоквартирном доме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29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0C2938" w:rsidRPr="000C2938" w:rsidTr="000C2938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29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Выдача разрешений на установку и эксплуатацию рекламных конструкций на территории муниципального образования, аннулирование таких разрешений</w:t>
            </w:r>
          </w:p>
        </w:tc>
      </w:tr>
      <w:tr w:rsidR="000C2938" w:rsidRPr="000C2938" w:rsidTr="000C2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C29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0C2938" w:rsidRPr="000C2938" w:rsidTr="000C2938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C29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Признание садового дома жилым и жилого дома садовым домом</w:t>
            </w:r>
          </w:p>
        </w:tc>
      </w:tr>
      <w:tr w:rsidR="000C2938" w:rsidRPr="000C2938" w:rsidTr="000C293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C29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Принятие на учет граждан в качестве нуждающихся в жилых помещениях</w:t>
            </w:r>
          </w:p>
        </w:tc>
      </w:tr>
      <w:tr w:rsidR="000C2938" w:rsidRPr="000C2938" w:rsidTr="000C293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земельных участков, </w:t>
            </w:r>
            <w:r w:rsidRPr="000C2938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</w:t>
            </w:r>
            <w:r w:rsidRPr="000C2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0C2938">
              <w:rPr>
                <w:rFonts w:ascii="Times New Roman" w:hAnsi="Times New Roman" w:cs="Times New Roman"/>
                <w:sz w:val="24"/>
                <w:szCs w:val="24"/>
              </w:rPr>
              <w:t>собственность или аренду без проведения торгов</w:t>
            </w:r>
          </w:p>
        </w:tc>
      </w:tr>
      <w:tr w:rsidR="000C2938" w:rsidRPr="000C2938" w:rsidTr="000C2938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земельных участков, </w:t>
            </w:r>
            <w:r w:rsidRPr="000C2938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</w:t>
            </w:r>
            <w:r w:rsidRPr="000C2938">
              <w:rPr>
                <w:rFonts w:ascii="Times New Roman" w:hAnsi="Times New Roman" w:cs="Times New Roman"/>
                <w:bCs/>
                <w:sz w:val="24"/>
                <w:szCs w:val="24"/>
              </w:rPr>
              <w:t>в постоянное (бессрочное) и безвозмездное пользование</w:t>
            </w:r>
          </w:p>
        </w:tc>
      </w:tr>
      <w:tr w:rsidR="000C2938" w:rsidRPr="000C2938" w:rsidTr="000C2938">
        <w:trPr>
          <w:trHeight w:val="2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C2938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  <w:proofErr w:type="gramEnd"/>
          </w:p>
        </w:tc>
      </w:tr>
      <w:tr w:rsidR="000C2938" w:rsidRPr="000C2938" w:rsidTr="000C2938">
        <w:trPr>
          <w:trHeight w:val="8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938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</w:t>
            </w:r>
          </w:p>
        </w:tc>
      </w:tr>
      <w:tr w:rsidR="000C2938" w:rsidRPr="000C2938" w:rsidTr="000C2938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938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0C2938" w:rsidRPr="000C2938" w:rsidTr="000C2938">
        <w:trPr>
          <w:trHeight w:val="7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938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0C2938" w:rsidRPr="000C2938" w:rsidTr="000C2938">
        <w:trPr>
          <w:trHeight w:val="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938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0C2938" w:rsidRPr="000C2938" w:rsidTr="000C2938">
        <w:trPr>
          <w:trHeight w:val="19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C2938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0C2938" w:rsidRPr="000C2938" w:rsidTr="000C2938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938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</w:p>
        </w:tc>
      </w:tr>
      <w:tr w:rsidR="000C2938" w:rsidRPr="000C2938" w:rsidTr="000C2938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tabs>
                <w:tab w:val="left" w:pos="709"/>
              </w:tabs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3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0C2938" w:rsidRPr="000C2938" w:rsidTr="000C2938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tabs>
                <w:tab w:val="left" w:pos="709"/>
              </w:tabs>
              <w:suppressAutoHyphens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938">
              <w:rPr>
                <w:rFonts w:ascii="Times New Roman" w:hAnsi="Times New Roman" w:cs="Times New Roman"/>
                <w:bCs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0C2938" w:rsidRPr="000C2938" w:rsidTr="000C2938">
        <w:trPr>
          <w:trHeight w:val="8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0C293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38" w:rsidRPr="000C2938" w:rsidRDefault="000C2938" w:rsidP="003F367D">
            <w:pPr>
              <w:widowControl w:val="0"/>
              <w:tabs>
                <w:tab w:val="left" w:pos="709"/>
              </w:tabs>
              <w:suppressAutoHyphens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938">
              <w:rPr>
                <w:rFonts w:ascii="Times New Roman" w:hAnsi="Times New Roman" w:cs="Times New Roman"/>
                <w:bCs/>
                <w:sz w:val="24"/>
                <w:szCs w:val="24"/>
              </w:rPr>
              <w:t>Перераспределение земель и земельных участков, находящихся в муниципальной собственности или государственная собственность на которые не разграничена, и земельных участков находящихся в частной собственности</w:t>
            </w:r>
          </w:p>
        </w:tc>
      </w:tr>
    </w:tbl>
    <w:p w:rsidR="000C2938" w:rsidRDefault="000C2938"/>
    <w:p w:rsidR="000C2938" w:rsidRDefault="000C2938"/>
    <w:sectPr w:rsidR="000C2938" w:rsidSect="0082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951AB"/>
    <w:multiLevelType w:val="hybridMultilevel"/>
    <w:tmpl w:val="C5CEEC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9A25E3"/>
    <w:rsid w:val="000C2938"/>
    <w:rsid w:val="001A48EB"/>
    <w:rsid w:val="005B66EB"/>
    <w:rsid w:val="006A422C"/>
    <w:rsid w:val="007031C5"/>
    <w:rsid w:val="007727C4"/>
    <w:rsid w:val="007D6213"/>
    <w:rsid w:val="00826513"/>
    <w:rsid w:val="00844481"/>
    <w:rsid w:val="008C0794"/>
    <w:rsid w:val="0093596B"/>
    <w:rsid w:val="00977829"/>
    <w:rsid w:val="009A25E3"/>
    <w:rsid w:val="00C477B6"/>
    <w:rsid w:val="00DD1530"/>
    <w:rsid w:val="00E6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Брежневский</cp:lastModifiedBy>
  <cp:revision>2</cp:revision>
  <cp:lastPrinted>2022-04-11T13:02:00Z</cp:lastPrinted>
  <dcterms:created xsi:type="dcterms:W3CDTF">2022-04-11T13:02:00Z</dcterms:created>
  <dcterms:modified xsi:type="dcterms:W3CDTF">2022-04-11T13:02:00Z</dcterms:modified>
</cp:coreProperties>
</file>